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C583" w14:textId="51E2E74B" w:rsidR="006E458D" w:rsidRPr="00557394" w:rsidRDefault="00DA4CAA" w:rsidP="00557394">
      <w:pPr>
        <w:rPr>
          <w:rStyle w:val="Strong"/>
          <w:rFonts w:ascii="Twinkl Cursive Unlooped" w:hAnsi="Twinkl Cursive Unlooped"/>
          <w:u w:val="single"/>
        </w:rPr>
      </w:pPr>
      <w:r>
        <w:rPr>
          <w:rStyle w:val="Strong"/>
          <w:rFonts w:ascii="Twinkl Cursive Unlooped" w:hAnsi="Twinkl Cursive Unlooped"/>
          <w:u w:val="single"/>
        </w:rPr>
        <w:t>Art and Design</w:t>
      </w:r>
      <w:r w:rsidR="006E458D" w:rsidRPr="00557394">
        <w:rPr>
          <w:rStyle w:val="Strong"/>
          <w:rFonts w:ascii="Twinkl Cursive Unlooped" w:hAnsi="Twinkl Cursive Unlooped"/>
          <w:u w:val="single"/>
        </w:rPr>
        <w:t xml:space="preserve"> Skills progression </w:t>
      </w:r>
      <w:r w:rsidR="0074779C">
        <w:rPr>
          <w:rStyle w:val="Strong"/>
          <w:rFonts w:ascii="Twinkl Cursive Unlooped" w:hAnsi="Twinkl Cursive Unlooped"/>
          <w:u w:val="single"/>
        </w:rPr>
        <w:t>(</w:t>
      </w:r>
      <w:proofErr w:type="gramStart"/>
      <w:r w:rsidR="0074779C">
        <w:rPr>
          <w:rStyle w:val="Strong"/>
          <w:rFonts w:ascii="Twinkl Cursive Unlooped" w:hAnsi="Twinkl Cursive Unlooped"/>
          <w:u w:val="single"/>
        </w:rPr>
        <w:t>3 Year olds</w:t>
      </w:r>
      <w:proofErr w:type="gramEnd"/>
      <w:r w:rsidR="0074779C">
        <w:rPr>
          <w:rStyle w:val="Strong"/>
          <w:rFonts w:ascii="Twinkl Cursive Unlooped" w:hAnsi="Twinkl Cursive Unlooped"/>
          <w:u w:val="single"/>
        </w:rPr>
        <w:t xml:space="preserve"> to Year 6)</w:t>
      </w:r>
      <w:r w:rsidR="006E458D" w:rsidRPr="00557394">
        <w:rPr>
          <w:rStyle w:val="Strong"/>
          <w:rFonts w:ascii="Twinkl Cursive Unlooped" w:hAnsi="Twinkl Cursive Unlooped"/>
          <w:u w:val="single"/>
        </w:rPr>
        <w:t xml:space="preserve">– </w:t>
      </w:r>
      <w:proofErr w:type="spellStart"/>
      <w:r w:rsidR="006E458D" w:rsidRPr="00557394">
        <w:rPr>
          <w:rStyle w:val="Strong"/>
          <w:rFonts w:ascii="Twinkl Cursive Unlooped" w:hAnsi="Twinkl Cursive Unlooped"/>
          <w:u w:val="single"/>
        </w:rPr>
        <w:t>Lydbrook</w:t>
      </w:r>
      <w:proofErr w:type="spellEnd"/>
      <w:r w:rsidR="006E458D" w:rsidRPr="00557394">
        <w:rPr>
          <w:rStyle w:val="Strong"/>
          <w:rFonts w:ascii="Twinkl Cursive Unlooped" w:hAnsi="Twinkl Cursive Unlooped"/>
          <w:u w:val="single"/>
        </w:rPr>
        <w:t xml:space="preserve"> School</w:t>
      </w:r>
    </w:p>
    <w:p w14:paraId="691801FC" w14:textId="77777777" w:rsidR="006E458D" w:rsidRPr="00557394" w:rsidRDefault="006E458D" w:rsidP="00557394">
      <w:pPr>
        <w:rPr>
          <w:rStyle w:val="Strong"/>
          <w:rFonts w:ascii="Twinkl Cursive Unlooped" w:hAnsi="Twinkl Cursive Unloope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93"/>
        <w:gridCol w:w="4481"/>
        <w:gridCol w:w="4253"/>
        <w:gridCol w:w="4501"/>
      </w:tblGrid>
      <w:tr w:rsidR="0074779C" w:rsidRPr="00DA4CAA" w14:paraId="7600D4C3" w14:textId="77777777" w:rsidTr="0074779C">
        <w:tc>
          <w:tcPr>
            <w:tcW w:w="1893" w:type="dxa"/>
            <w:shd w:val="clear" w:color="auto" w:fill="D9D9D9" w:themeFill="background1" w:themeFillShade="D9"/>
          </w:tcPr>
          <w:p w14:paraId="7F1C94FE" w14:textId="62C84498" w:rsidR="006E458D" w:rsidRPr="00063CF7" w:rsidRDefault="0074779C" w:rsidP="00DA4CAA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highlight w:val="yellow"/>
              </w:rPr>
            </w:pPr>
            <w:r w:rsidRPr="00063CF7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highlight w:val="yellow"/>
              </w:rPr>
              <w:t>Concepts</w:t>
            </w:r>
          </w:p>
        </w:tc>
        <w:tc>
          <w:tcPr>
            <w:tcW w:w="4481" w:type="dxa"/>
            <w:shd w:val="clear" w:color="auto" w:fill="D9D9D9" w:themeFill="background1" w:themeFillShade="D9"/>
          </w:tcPr>
          <w:p w14:paraId="068CC3C5" w14:textId="7A829859" w:rsidR="006E458D" w:rsidRPr="00063CF7" w:rsidRDefault="0074779C" w:rsidP="0074779C">
            <w:pPr>
              <w:pStyle w:val="NormalWeb"/>
              <w:rPr>
                <w:rStyle w:val="Strong"/>
                <w:rFonts w:ascii="Twinkl Cursive Unlooped" w:hAnsi="Twinkl Cursive Unlooped"/>
                <w:highlight w:val="yellow"/>
              </w:rPr>
            </w:pPr>
            <w:r w:rsidRPr="00063CF7">
              <w:rPr>
                <w:rFonts w:ascii="Twinkl Cursive Unlooped" w:hAnsi="Twinkl Cursive Unlooped"/>
                <w:b/>
                <w:bCs/>
                <w:sz w:val="20"/>
                <w:szCs w:val="20"/>
                <w:highlight w:val="yellow"/>
              </w:rPr>
              <w:t xml:space="preserve">Three and Four-Year-Olds 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13F1AD5" w14:textId="7F1B87F0" w:rsidR="006E458D" w:rsidRPr="00063CF7" w:rsidRDefault="0074779C" w:rsidP="0074779C">
            <w:pPr>
              <w:pStyle w:val="NormalWeb"/>
              <w:rPr>
                <w:rStyle w:val="Strong"/>
                <w:rFonts w:ascii="Twinkl Cursive Unlooped" w:hAnsi="Twinkl Cursive Unlooped"/>
                <w:highlight w:val="yellow"/>
              </w:rPr>
            </w:pPr>
            <w:r w:rsidRPr="00063CF7">
              <w:rPr>
                <w:rFonts w:ascii="Twinkl Cursive Unlooped" w:hAnsi="Twinkl Cursive Unlooped"/>
                <w:b/>
                <w:bCs/>
                <w:sz w:val="20"/>
                <w:szCs w:val="20"/>
                <w:highlight w:val="yellow"/>
              </w:rPr>
              <w:t xml:space="preserve">Reception 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14:paraId="4CF5350B" w14:textId="069212C2" w:rsidR="006E458D" w:rsidRPr="00063CF7" w:rsidRDefault="0074779C" w:rsidP="00DA4CAA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highlight w:val="yellow"/>
              </w:rPr>
            </w:pPr>
            <w:r w:rsidRPr="00063CF7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highlight w:val="yellow"/>
              </w:rPr>
              <w:t>ELG</w:t>
            </w:r>
          </w:p>
        </w:tc>
      </w:tr>
      <w:tr w:rsidR="0074779C" w:rsidRPr="00DA4CAA" w14:paraId="0F1A84AA" w14:textId="77777777" w:rsidTr="0074779C">
        <w:tc>
          <w:tcPr>
            <w:tcW w:w="1893" w:type="dxa"/>
            <w:shd w:val="clear" w:color="auto" w:fill="E2EFD9" w:themeFill="accent6" w:themeFillTint="33"/>
          </w:tcPr>
          <w:p w14:paraId="28B25A86" w14:textId="77777777" w:rsidR="0074779C" w:rsidRPr="0074779C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74779C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Physical development</w:t>
            </w:r>
          </w:p>
          <w:p w14:paraId="68D53C40" w14:textId="77777777" w:rsidR="0074779C" w:rsidRPr="0074779C" w:rsidRDefault="0074779C" w:rsidP="00DA4CAA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4481" w:type="dxa"/>
            <w:shd w:val="clear" w:color="auto" w:fill="E2EFD9" w:themeFill="accent6" w:themeFillTint="33"/>
          </w:tcPr>
          <w:p w14:paraId="08B6B84B" w14:textId="23DF6790" w:rsidR="0074779C" w:rsidRPr="0074779C" w:rsidRDefault="0074779C" w:rsidP="00464106">
            <w:pPr>
              <w:pStyle w:val="NormalWeb"/>
              <w:numPr>
                <w:ilvl w:val="0"/>
                <w:numId w:val="6"/>
              </w:numPr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Use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large-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muscle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movements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to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wave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flag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sand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streamers, paint and make marks. </w:t>
            </w:r>
          </w:p>
          <w:p w14:paraId="64C8C460" w14:textId="30487CD2" w:rsidR="0074779C" w:rsidRPr="0074779C" w:rsidRDefault="0074779C" w:rsidP="00464106">
            <w:pPr>
              <w:pStyle w:val="NormalWeb"/>
              <w:numPr>
                <w:ilvl w:val="0"/>
                <w:numId w:val="6"/>
              </w:numPr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Choose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the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right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resources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to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carry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out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their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own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plan. </w:t>
            </w:r>
          </w:p>
          <w:p w14:paraId="05227A62" w14:textId="71F32702" w:rsidR="0074779C" w:rsidRPr="0074779C" w:rsidRDefault="0074779C" w:rsidP="00464106">
            <w:pPr>
              <w:pStyle w:val="NormalWeb"/>
              <w:numPr>
                <w:ilvl w:val="0"/>
                <w:numId w:val="6"/>
              </w:numPr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Use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one-handed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tools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and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equipment,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for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example,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making snips in paper with scissors. </w:t>
            </w:r>
          </w:p>
          <w:p w14:paraId="577542DB" w14:textId="393071E8" w:rsidR="0074779C" w:rsidRPr="0074779C" w:rsidRDefault="0074779C" w:rsidP="00464106">
            <w:pPr>
              <w:pStyle w:val="NormalWeb"/>
              <w:numPr>
                <w:ilvl w:val="0"/>
                <w:numId w:val="6"/>
              </w:numPr>
              <w:rPr>
                <w:rStyle w:val="Strong"/>
                <w:rFonts w:ascii="Twinkl Cursive Unlooped" w:hAnsi="Twinkl Cursive Unlooped"/>
                <w:sz w:val="20"/>
                <w:szCs w:val="20"/>
              </w:rPr>
            </w:pP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Use a comfortable grip with good control when holding pens and pencils.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473BD64F" w14:textId="77777777" w:rsidR="0074779C" w:rsidRPr="0074779C" w:rsidRDefault="0074779C" w:rsidP="00464106">
            <w:pPr>
              <w:pStyle w:val="NormalWeb"/>
              <w:numPr>
                <w:ilvl w:val="0"/>
                <w:numId w:val="6"/>
              </w:numPr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Develop their small motor skills so that they can use a range of tools competently, safely and confidently. </w:t>
            </w:r>
          </w:p>
          <w:p w14:paraId="5D99689E" w14:textId="77777777" w:rsidR="0074779C" w:rsidRPr="0074779C" w:rsidRDefault="0074779C" w:rsidP="00464106">
            <w:pPr>
              <w:pStyle w:val="NormalWeb"/>
              <w:numPr>
                <w:ilvl w:val="0"/>
                <w:numId w:val="6"/>
              </w:numPr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Use their core muscle strength to achieve a good posture when sitting at a table or sitting on the floor. </w:t>
            </w:r>
          </w:p>
          <w:p w14:paraId="4892C312" w14:textId="119A6F4F" w:rsidR="0074779C" w:rsidRPr="0074779C" w:rsidRDefault="0074779C" w:rsidP="00464106">
            <w:pPr>
              <w:pStyle w:val="NormalWeb"/>
              <w:numPr>
                <w:ilvl w:val="0"/>
                <w:numId w:val="6"/>
              </w:numPr>
              <w:rPr>
                <w:rStyle w:val="Strong"/>
                <w:rFonts w:ascii="Twinkl Cursive Unlooped" w:hAnsi="Twinkl Cursive Unlooped"/>
                <w:sz w:val="20"/>
                <w:szCs w:val="20"/>
              </w:rPr>
            </w:pP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Develop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overall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body-strength,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balance,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coordination and agility. </w:t>
            </w:r>
          </w:p>
        </w:tc>
        <w:tc>
          <w:tcPr>
            <w:tcW w:w="4501" w:type="dxa"/>
            <w:shd w:val="clear" w:color="auto" w:fill="E2EFD9" w:themeFill="accent6" w:themeFillTint="33"/>
          </w:tcPr>
          <w:p w14:paraId="49B7AACA" w14:textId="4C7274FD" w:rsidR="0074779C" w:rsidRPr="0074779C" w:rsidRDefault="0074779C" w:rsidP="00464106">
            <w:pPr>
              <w:pStyle w:val="NormalWeb"/>
              <w:numPr>
                <w:ilvl w:val="0"/>
                <w:numId w:val="6"/>
              </w:numPr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Hold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a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pencil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effectively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in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preparation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for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fluent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writing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-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using the tripod grip in almost all cases. </w:t>
            </w:r>
          </w:p>
          <w:p w14:paraId="261FD59C" w14:textId="0304D8AD" w:rsidR="0074779C" w:rsidRPr="0074779C" w:rsidRDefault="0074779C" w:rsidP="00464106">
            <w:pPr>
              <w:pStyle w:val="NormalWeb"/>
              <w:numPr>
                <w:ilvl w:val="0"/>
                <w:numId w:val="6"/>
              </w:numPr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Use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a</w:t>
            </w:r>
            <w:r w:rsidR="003260BF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range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of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small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tools,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including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scissors,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paint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brushes and cutlery. </w:t>
            </w:r>
          </w:p>
          <w:p w14:paraId="41525884" w14:textId="6B792725" w:rsidR="0074779C" w:rsidRPr="0074779C" w:rsidRDefault="0074779C" w:rsidP="00464106">
            <w:pPr>
              <w:pStyle w:val="NormalWeb"/>
              <w:numPr>
                <w:ilvl w:val="0"/>
                <w:numId w:val="6"/>
              </w:numPr>
              <w:rPr>
                <w:rStyle w:val="Strong"/>
                <w:rFonts w:ascii="Twinkl Cursive Unlooped" w:hAnsi="Twinkl Cursive Unlooped"/>
                <w:sz w:val="20"/>
                <w:szCs w:val="20"/>
              </w:rPr>
            </w:pP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Begin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to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show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accuracy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and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care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when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drawing. </w:t>
            </w:r>
          </w:p>
        </w:tc>
      </w:tr>
      <w:tr w:rsidR="0074779C" w:rsidRPr="00DA4CAA" w14:paraId="3F382628" w14:textId="77777777" w:rsidTr="0074779C">
        <w:tc>
          <w:tcPr>
            <w:tcW w:w="1893" w:type="dxa"/>
            <w:shd w:val="clear" w:color="auto" w:fill="E2EFD9" w:themeFill="accent6" w:themeFillTint="33"/>
          </w:tcPr>
          <w:p w14:paraId="07DF7A80" w14:textId="07515D73" w:rsidR="0074779C" w:rsidRPr="0074779C" w:rsidRDefault="0074779C" w:rsidP="00DA4CAA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74779C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Expressive arts and design</w:t>
            </w:r>
          </w:p>
        </w:tc>
        <w:tc>
          <w:tcPr>
            <w:tcW w:w="4481" w:type="dxa"/>
            <w:shd w:val="clear" w:color="auto" w:fill="E2EFD9" w:themeFill="accent6" w:themeFillTint="33"/>
          </w:tcPr>
          <w:p w14:paraId="37E499ED" w14:textId="3F03F7C1" w:rsidR="0074779C" w:rsidRPr="0074779C" w:rsidRDefault="0074779C" w:rsidP="00464106">
            <w:pPr>
              <w:pStyle w:val="NormalWeb"/>
              <w:numPr>
                <w:ilvl w:val="0"/>
                <w:numId w:val="6"/>
              </w:numPr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Explore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different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materials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freely,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in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order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to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develop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their ideas about how to use them and what to make. </w:t>
            </w:r>
          </w:p>
          <w:p w14:paraId="57F1F808" w14:textId="77777777" w:rsidR="0074779C" w:rsidRPr="0074779C" w:rsidRDefault="0074779C" w:rsidP="00464106">
            <w:pPr>
              <w:pStyle w:val="NormalWeb"/>
              <w:numPr>
                <w:ilvl w:val="0"/>
                <w:numId w:val="6"/>
              </w:numPr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Develop their own ideas and then decide which materials to use to express them. </w:t>
            </w:r>
          </w:p>
          <w:p w14:paraId="78C52A10" w14:textId="19154D10" w:rsidR="0074779C" w:rsidRPr="0074779C" w:rsidRDefault="0074779C" w:rsidP="00464106">
            <w:pPr>
              <w:pStyle w:val="NormalWeb"/>
              <w:numPr>
                <w:ilvl w:val="0"/>
                <w:numId w:val="6"/>
              </w:numPr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Join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different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materials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and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explore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different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textures. </w:t>
            </w:r>
          </w:p>
          <w:p w14:paraId="3EEB9BE0" w14:textId="6724BBCD" w:rsidR="0074779C" w:rsidRPr="0074779C" w:rsidRDefault="0074779C" w:rsidP="00464106">
            <w:pPr>
              <w:pStyle w:val="NormalWeb"/>
              <w:numPr>
                <w:ilvl w:val="0"/>
                <w:numId w:val="6"/>
              </w:numPr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Create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closed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shapes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with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continuous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="003260BF"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lines and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begin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to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use these shapes to represent objects. </w:t>
            </w:r>
          </w:p>
          <w:p w14:paraId="6FC7C826" w14:textId="0B141BFC" w:rsidR="0074779C" w:rsidRPr="0074779C" w:rsidRDefault="0074779C" w:rsidP="00464106">
            <w:pPr>
              <w:pStyle w:val="NormalWeb"/>
              <w:numPr>
                <w:ilvl w:val="0"/>
                <w:numId w:val="6"/>
              </w:numPr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Draw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with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increasing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complexity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and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detail,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such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as representing a face with a circle and including details. </w:t>
            </w:r>
          </w:p>
          <w:p w14:paraId="5E564999" w14:textId="77777777" w:rsidR="0074779C" w:rsidRPr="0074779C" w:rsidRDefault="0074779C" w:rsidP="00464106">
            <w:pPr>
              <w:pStyle w:val="NormalWeb"/>
              <w:numPr>
                <w:ilvl w:val="0"/>
                <w:numId w:val="6"/>
              </w:numPr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Use drawing to represent ideas like movement or loud noises. </w:t>
            </w:r>
          </w:p>
          <w:p w14:paraId="2F524CB9" w14:textId="5E5B7CED" w:rsidR="0074779C" w:rsidRPr="0074779C" w:rsidRDefault="0074779C" w:rsidP="00464106">
            <w:pPr>
              <w:pStyle w:val="NormalWeb"/>
              <w:numPr>
                <w:ilvl w:val="0"/>
                <w:numId w:val="6"/>
              </w:numPr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Show</w:t>
            </w:r>
            <w:r w:rsidR="003260BF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different</w:t>
            </w:r>
            <w:r w:rsidR="003260BF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emotions</w:t>
            </w:r>
            <w:r w:rsidR="003260BF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in</w:t>
            </w:r>
            <w:r w:rsidR="003260BF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their</w:t>
            </w:r>
            <w:r w:rsidR="003260BF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drawings</w:t>
            </w:r>
            <w:r w:rsidR="003260BF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and</w:t>
            </w:r>
            <w:r w:rsidR="003260BF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paintings,</w:t>
            </w:r>
            <w:r w:rsidR="003260BF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like</w:t>
            </w:r>
            <w:r w:rsidR="003260BF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happiness, sadness, fear, etc. </w:t>
            </w:r>
          </w:p>
          <w:p w14:paraId="236B3088" w14:textId="566C22C6" w:rsidR="0074779C" w:rsidRPr="00464106" w:rsidRDefault="0074779C" w:rsidP="0074779C">
            <w:pPr>
              <w:pStyle w:val="NormalWeb"/>
              <w:numPr>
                <w:ilvl w:val="0"/>
                <w:numId w:val="6"/>
              </w:numPr>
              <w:rPr>
                <w:rStyle w:val="Strong"/>
                <w:rFonts w:ascii="Twinkl Cursive Unlooped" w:hAnsi="Twinkl Cursive Unlooped"/>
                <w:sz w:val="20"/>
                <w:szCs w:val="20"/>
              </w:rPr>
            </w:pP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Explore colour and colour mixing.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E08181D" w14:textId="2667BB3C" w:rsidR="0074779C" w:rsidRPr="0074779C" w:rsidRDefault="0074779C" w:rsidP="00464106">
            <w:pPr>
              <w:pStyle w:val="NormalWeb"/>
              <w:numPr>
                <w:ilvl w:val="0"/>
                <w:numId w:val="6"/>
              </w:numPr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Explore,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use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and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refine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a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variety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of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artistic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effects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to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express their ideas and feelings. </w:t>
            </w:r>
          </w:p>
          <w:p w14:paraId="0791E4AF" w14:textId="0B53BBEC" w:rsidR="0074779C" w:rsidRPr="0074779C" w:rsidRDefault="0074779C" w:rsidP="00464106">
            <w:pPr>
              <w:pStyle w:val="NormalWeb"/>
              <w:numPr>
                <w:ilvl w:val="0"/>
                <w:numId w:val="6"/>
              </w:numPr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Return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to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and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build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on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their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previous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learning,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refining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ideas and developing their ability to represent them. </w:t>
            </w:r>
          </w:p>
          <w:p w14:paraId="62319570" w14:textId="036465AB" w:rsidR="0074779C" w:rsidRPr="0074779C" w:rsidRDefault="0074779C" w:rsidP="00464106">
            <w:pPr>
              <w:pStyle w:val="NormalWeb"/>
              <w:numPr>
                <w:ilvl w:val="0"/>
                <w:numId w:val="6"/>
              </w:numPr>
              <w:rPr>
                <w:rStyle w:val="Strong"/>
                <w:rFonts w:ascii="Twinkl Cursive Unlooped" w:hAnsi="Twinkl Cursive Unlooped"/>
                <w:sz w:val="20"/>
                <w:szCs w:val="20"/>
              </w:rPr>
            </w:pP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Create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collaboratively,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sharing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ideas,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resources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and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skills. </w:t>
            </w:r>
          </w:p>
        </w:tc>
        <w:tc>
          <w:tcPr>
            <w:tcW w:w="4501" w:type="dxa"/>
            <w:shd w:val="clear" w:color="auto" w:fill="E2EFD9" w:themeFill="accent6" w:themeFillTint="33"/>
          </w:tcPr>
          <w:p w14:paraId="2B2651A5" w14:textId="72393865" w:rsidR="0074779C" w:rsidRPr="00464106" w:rsidRDefault="0074779C" w:rsidP="00464106">
            <w:pPr>
              <w:pStyle w:val="NormalWeb"/>
              <w:numPr>
                <w:ilvl w:val="0"/>
                <w:numId w:val="8"/>
              </w:numPr>
              <w:rPr>
                <w:rFonts w:ascii="Twinkl Cursive Unlooped" w:hAnsi="Twinkl Cursive Unlooped"/>
                <w:b/>
                <w:bCs/>
              </w:rPr>
            </w:pPr>
            <w:r w:rsidRPr="00464106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Safely</w:t>
            </w:r>
            <w:r w:rsidRPr="00464106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464106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use</w:t>
            </w:r>
            <w:r w:rsidRPr="00464106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464106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and</w:t>
            </w:r>
            <w:r w:rsidRPr="00464106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464106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explore</w:t>
            </w:r>
            <w:r w:rsidRPr="00464106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464106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a</w:t>
            </w:r>
            <w:r w:rsidRPr="00464106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464106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variety</w:t>
            </w:r>
            <w:r w:rsidRPr="00464106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464106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of</w:t>
            </w:r>
            <w:r w:rsidRPr="00464106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464106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materials,</w:t>
            </w:r>
            <w:r w:rsidRPr="00464106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464106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tools</w:t>
            </w:r>
            <w:r w:rsidRPr="00464106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464106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and techniques, experimenting with colour, design, texture, form and function. </w:t>
            </w:r>
          </w:p>
          <w:p w14:paraId="233EE732" w14:textId="098134BC" w:rsidR="0074779C" w:rsidRPr="0074779C" w:rsidRDefault="0074779C" w:rsidP="00464106">
            <w:pPr>
              <w:pStyle w:val="NormalWeb"/>
              <w:numPr>
                <w:ilvl w:val="0"/>
                <w:numId w:val="6"/>
              </w:numPr>
              <w:rPr>
                <w:rStyle w:val="Strong"/>
                <w:rFonts w:ascii="Twinkl Cursive Unlooped" w:hAnsi="Twinkl Cursive Unlooped"/>
              </w:rPr>
            </w:pP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Share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their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creations,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explaining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the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process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they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have</w:t>
            </w: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r w:rsidRPr="0074779C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used. </w:t>
            </w:r>
          </w:p>
        </w:tc>
      </w:tr>
      <w:tr w:rsidR="0074779C" w:rsidRPr="00DA4CAA" w14:paraId="619C2121" w14:textId="77777777" w:rsidTr="0074779C">
        <w:tc>
          <w:tcPr>
            <w:tcW w:w="15128" w:type="dxa"/>
            <w:gridSpan w:val="4"/>
            <w:shd w:val="clear" w:color="auto" w:fill="7030A0"/>
          </w:tcPr>
          <w:p w14:paraId="6F9927E3" w14:textId="0D51040A" w:rsidR="0074779C" w:rsidRPr="00DA4CAA" w:rsidRDefault="0074779C" w:rsidP="00DA4CAA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</w:tr>
      <w:tr w:rsidR="0074779C" w:rsidRPr="00DA4CAA" w14:paraId="3EB6B32A" w14:textId="77777777" w:rsidTr="0074779C">
        <w:tc>
          <w:tcPr>
            <w:tcW w:w="1893" w:type="dxa"/>
            <w:shd w:val="clear" w:color="auto" w:fill="D9D9D9" w:themeFill="background1" w:themeFillShade="D9"/>
          </w:tcPr>
          <w:p w14:paraId="3441B653" w14:textId="6CB31CC3" w:rsidR="0074779C" w:rsidRPr="00063CF7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highlight w:val="yellow"/>
              </w:rPr>
            </w:pPr>
            <w:r w:rsidRPr="00063CF7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highlight w:val="yellow"/>
              </w:rPr>
              <w:t>Concepts</w:t>
            </w:r>
          </w:p>
        </w:tc>
        <w:tc>
          <w:tcPr>
            <w:tcW w:w="4481" w:type="dxa"/>
            <w:shd w:val="clear" w:color="auto" w:fill="D9D9D9" w:themeFill="background1" w:themeFillShade="D9"/>
          </w:tcPr>
          <w:p w14:paraId="57FC5184" w14:textId="2E6344C0" w:rsidR="0074779C" w:rsidRPr="00063CF7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highlight w:val="yellow"/>
              </w:rPr>
            </w:pPr>
            <w:r w:rsidRPr="00063CF7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highlight w:val="yellow"/>
              </w:rPr>
              <w:t>Milestone 1 (By end of Year 2)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5D00AC0" w14:textId="31514069" w:rsidR="0074779C" w:rsidRPr="00063CF7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highlight w:val="yellow"/>
              </w:rPr>
            </w:pPr>
            <w:r w:rsidRPr="00063CF7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highlight w:val="yellow"/>
              </w:rPr>
              <w:t>Milestone 2 (By end of Year 4)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14:paraId="19391A67" w14:textId="1520BAA3" w:rsidR="0074779C" w:rsidRPr="00063CF7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highlight w:val="yellow"/>
              </w:rPr>
            </w:pPr>
            <w:r w:rsidRPr="00063CF7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highlight w:val="yellow"/>
              </w:rPr>
              <w:t>Milestone 3 (By end of Year 6)</w:t>
            </w:r>
          </w:p>
        </w:tc>
      </w:tr>
      <w:tr w:rsidR="0074779C" w:rsidRPr="00DA4CAA" w14:paraId="4B61283C" w14:textId="77777777" w:rsidTr="0074779C">
        <w:tc>
          <w:tcPr>
            <w:tcW w:w="1893" w:type="dxa"/>
            <w:shd w:val="clear" w:color="auto" w:fill="FBE4D5" w:themeFill="accent2" w:themeFillTint="33"/>
          </w:tcPr>
          <w:p w14:paraId="54B435F8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u w:val="single"/>
              </w:rPr>
              <w:t>Develop ideas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 xml:space="preserve">This concept involves understanding how ideas develop 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lastRenderedPageBreak/>
              <w:t>through an artistic process.</w:t>
            </w:r>
          </w:p>
          <w:p w14:paraId="18EF4104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4481" w:type="dxa"/>
            <w:shd w:val="clear" w:color="auto" w:fill="FBE4D5" w:themeFill="accent2" w:themeFillTint="33"/>
          </w:tcPr>
          <w:p w14:paraId="7ADB55B5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lastRenderedPageBreak/>
              <w:t>• Respond to ideas and starting points.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Explore ideas and collect visual information.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Explore different methods and materials as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ideas develop.</w:t>
            </w:r>
          </w:p>
          <w:p w14:paraId="2D9DF9D1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BE4D5" w:themeFill="accent2" w:themeFillTint="33"/>
          </w:tcPr>
          <w:p w14:paraId="2266E9AB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Develop ideas from starting points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throughout the curriculum.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Collect information, sketches and resources.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Adapt and refine ideas as they progress.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Explore ideas in a variety of ways.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lastRenderedPageBreak/>
              <w:t>• Comment on artworks using visual language.</w:t>
            </w:r>
          </w:p>
          <w:p w14:paraId="208585B8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FBE4D5" w:themeFill="accent2" w:themeFillTint="33"/>
          </w:tcPr>
          <w:p w14:paraId="3D679F90" w14:textId="0004138E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lastRenderedPageBreak/>
              <w:t>• Develop and imaginatively extend ideas from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starting points throughout the curriculum.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Collect information, sketches and resources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and present ideas imaginatively in a sketch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book.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Use the qualities of materials to enhance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lastRenderedPageBreak/>
              <w:t>ideas.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Spot the potential in unexpected results as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work progresses.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Comment on artworks with a fluent grasp of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visual language.</w:t>
            </w:r>
          </w:p>
        </w:tc>
      </w:tr>
      <w:tr w:rsidR="0074779C" w:rsidRPr="00DA4CAA" w14:paraId="2E6AE01E" w14:textId="77777777" w:rsidTr="0074779C">
        <w:tc>
          <w:tcPr>
            <w:tcW w:w="1893" w:type="dxa"/>
            <w:shd w:val="clear" w:color="auto" w:fill="D9E2F3" w:themeFill="accent1" w:themeFillTint="33"/>
          </w:tcPr>
          <w:p w14:paraId="3A934236" w14:textId="3E5FDCFF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u w:val="single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u w:val="single"/>
              </w:rPr>
              <w:lastRenderedPageBreak/>
              <w:t>Master techniques</w:t>
            </w:r>
          </w:p>
          <w:p w14:paraId="1E6E92A1" w14:textId="3277D781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Painting</w:t>
            </w:r>
          </w:p>
          <w:p w14:paraId="6951663A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4481" w:type="dxa"/>
            <w:shd w:val="clear" w:color="auto" w:fill="D9E2F3" w:themeFill="accent1" w:themeFillTint="33"/>
          </w:tcPr>
          <w:p w14:paraId="516E18A5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Use thick and thin brushes.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Mix primary colours to make secondary.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Add white to colours to make tints and black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to colours to make tones.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Create colour wheels.</w:t>
            </w:r>
          </w:p>
          <w:p w14:paraId="72CBB681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E2F3" w:themeFill="accent1" w:themeFillTint="33"/>
          </w:tcPr>
          <w:p w14:paraId="47257107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Use a number of brush techniques using thick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and thin brushes to produce shapes, textures,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patterns and lines.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Mix colours effectively.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Use watercolour paint to produce washes for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backgrounds then add detail.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Experiment with creating mood with colour.</w:t>
            </w:r>
          </w:p>
          <w:p w14:paraId="0C25613C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D9E2F3" w:themeFill="accent1" w:themeFillTint="33"/>
          </w:tcPr>
          <w:p w14:paraId="111003B5" w14:textId="376EF039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Sketch (lightly) before painting to combine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line and colour.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Create a colour palette based upon colours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observed in the natural or built world.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Use the qualities of watercolour and acrylic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paints to create visually interesting pieces.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Combine colours, tones and tints to enhance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the mood of a piece.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Use brush techniques and the qualities of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paint to create texture.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Develop a personal style of painting, drawing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upon ideas from other artists.</w:t>
            </w:r>
          </w:p>
        </w:tc>
      </w:tr>
      <w:tr w:rsidR="0074779C" w:rsidRPr="00DA4CAA" w14:paraId="5B89B920" w14:textId="77777777" w:rsidTr="0074779C">
        <w:tc>
          <w:tcPr>
            <w:tcW w:w="1893" w:type="dxa"/>
            <w:shd w:val="clear" w:color="auto" w:fill="FFF2CC" w:themeFill="accent4" w:themeFillTint="33"/>
          </w:tcPr>
          <w:p w14:paraId="722EF7D6" w14:textId="0EE6C5C1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u w:val="single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u w:val="single"/>
              </w:rPr>
              <w:t>Master techniques</w:t>
            </w:r>
          </w:p>
          <w:p w14:paraId="4DD22F2C" w14:textId="7EADF222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Collage</w:t>
            </w:r>
          </w:p>
          <w:p w14:paraId="55249C90" w14:textId="351166A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4481" w:type="dxa"/>
            <w:shd w:val="clear" w:color="auto" w:fill="FFF2CC" w:themeFill="accent4" w:themeFillTint="33"/>
          </w:tcPr>
          <w:p w14:paraId="76BC2C42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Use a combination of materials that are cut,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torn and glued.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Sort and arrange materials.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Mix materials to create texture.</w:t>
            </w:r>
          </w:p>
          <w:p w14:paraId="78972CF5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5AA49B61" w14:textId="3602990B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Select and arrange materials for a striking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effect.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Ensure work is precise.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Use coiling, overlapping, tessellation, mosaic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and montage.</w:t>
            </w:r>
          </w:p>
        </w:tc>
        <w:tc>
          <w:tcPr>
            <w:tcW w:w="4501" w:type="dxa"/>
            <w:shd w:val="clear" w:color="auto" w:fill="FFF2CC" w:themeFill="accent4" w:themeFillTint="33"/>
          </w:tcPr>
          <w:p w14:paraId="49B41BB0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Mix textures (rough and smooth, plain and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patterned).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Combine visual and tactile qualities.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Use ceramic mosaic materials and techniques.</w:t>
            </w:r>
          </w:p>
          <w:p w14:paraId="77E9B320" w14:textId="7477DACA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</w:tr>
      <w:tr w:rsidR="0074779C" w:rsidRPr="00DA4CAA" w14:paraId="71DC2E5C" w14:textId="77777777" w:rsidTr="0074779C">
        <w:tc>
          <w:tcPr>
            <w:tcW w:w="1893" w:type="dxa"/>
            <w:shd w:val="clear" w:color="auto" w:fill="E2EFD9" w:themeFill="accent6" w:themeFillTint="33"/>
          </w:tcPr>
          <w:p w14:paraId="36834B40" w14:textId="65EAA2C0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u w:val="single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u w:val="single"/>
              </w:rPr>
              <w:t>Master techniques</w:t>
            </w:r>
          </w:p>
          <w:p w14:paraId="4D8FED0C" w14:textId="463D3E13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Sculpture</w:t>
            </w:r>
          </w:p>
        </w:tc>
        <w:tc>
          <w:tcPr>
            <w:tcW w:w="4481" w:type="dxa"/>
            <w:shd w:val="clear" w:color="auto" w:fill="E2EFD9" w:themeFill="accent6" w:themeFillTint="33"/>
          </w:tcPr>
          <w:p w14:paraId="60B54928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Use a combination of shapes.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Include lines and texture.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Use rolled up paper, straws, paper, card and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clay as materials.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Use techniques such as rolling, cutting,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moulding and carving.</w:t>
            </w:r>
          </w:p>
          <w:p w14:paraId="2585B8D5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16108432" w14:textId="1CB616A3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Create and combine shapes to create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recognisable forms (</w:t>
            </w:r>
            <w:proofErr w:type="gramStart"/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 xml:space="preserve"> shapes made from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nets or solid materials).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Include texture that conveys feelings,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expression or movement.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Use clay and other mouldable materials.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Add materials to provide interesting detail.</w:t>
            </w:r>
          </w:p>
        </w:tc>
        <w:tc>
          <w:tcPr>
            <w:tcW w:w="4501" w:type="dxa"/>
            <w:shd w:val="clear" w:color="auto" w:fill="E2EFD9" w:themeFill="accent6" w:themeFillTint="33"/>
          </w:tcPr>
          <w:p w14:paraId="12AC2A37" w14:textId="108F2450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Show life-like qualities and real-life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proportions or, if more abstract, provoke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different interpretations.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Use tools to carve and add shapes, texture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and pattern.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Combine visual and tactile qualities.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Use frameworks (such as wire or moulds) to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provide stability and form.</w:t>
            </w:r>
          </w:p>
        </w:tc>
      </w:tr>
      <w:tr w:rsidR="0074779C" w:rsidRPr="00DA4CAA" w14:paraId="0BA97269" w14:textId="77777777" w:rsidTr="0074779C">
        <w:tc>
          <w:tcPr>
            <w:tcW w:w="1893" w:type="dxa"/>
            <w:shd w:val="clear" w:color="auto" w:fill="FBE4D5" w:themeFill="accent2" w:themeFillTint="33"/>
          </w:tcPr>
          <w:p w14:paraId="464D2965" w14:textId="1939E009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u w:val="single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u w:val="single"/>
              </w:rPr>
              <w:t>Master techniques</w:t>
            </w:r>
          </w:p>
          <w:p w14:paraId="71478C10" w14:textId="75728B0B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Drawing</w:t>
            </w:r>
          </w:p>
        </w:tc>
        <w:tc>
          <w:tcPr>
            <w:tcW w:w="4481" w:type="dxa"/>
            <w:shd w:val="clear" w:color="auto" w:fill="FBE4D5" w:themeFill="accent2" w:themeFillTint="33"/>
          </w:tcPr>
          <w:p w14:paraId="2D4B4B91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Draw lines of different sizes and thickness.</w:t>
            </w:r>
          </w:p>
          <w:p w14:paraId="3C9ECD39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Colour (own work) neatly following the lines.</w:t>
            </w:r>
          </w:p>
          <w:p w14:paraId="3333CB7D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Show pattern and texture by adding dots and lines.</w:t>
            </w:r>
          </w:p>
          <w:p w14:paraId="651254B2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Show different tones by using coloured pencils.</w:t>
            </w:r>
          </w:p>
          <w:p w14:paraId="60D54310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BE4D5" w:themeFill="accent2" w:themeFillTint="33"/>
          </w:tcPr>
          <w:p w14:paraId="5E810F4D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 xml:space="preserve">• Use different </w:t>
            </w:r>
            <w:proofErr w:type="spellStart"/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hardnesses</w:t>
            </w:r>
            <w:proofErr w:type="spellEnd"/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 xml:space="preserve"> of pencils to show line, tone and texture.</w:t>
            </w:r>
          </w:p>
          <w:p w14:paraId="1834EC3E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Annotate sketches to explain and elaborate ideas.</w:t>
            </w:r>
          </w:p>
          <w:p w14:paraId="4157D63F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Sketch lightly (no need to use a rubber to correct mistakes).</w:t>
            </w:r>
          </w:p>
          <w:p w14:paraId="61C312EA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Use shading to show light and shadow.</w:t>
            </w:r>
          </w:p>
          <w:p w14:paraId="707AA363" w14:textId="0D7EEA43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Use hatching and cross hatching to show tone and texture.</w:t>
            </w:r>
          </w:p>
        </w:tc>
        <w:tc>
          <w:tcPr>
            <w:tcW w:w="4501" w:type="dxa"/>
            <w:shd w:val="clear" w:color="auto" w:fill="FBE4D5" w:themeFill="accent2" w:themeFillTint="33"/>
          </w:tcPr>
          <w:p w14:paraId="0EA1B61D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Use a variety of techniques to add interesting effects (</w:t>
            </w:r>
            <w:proofErr w:type="gramStart"/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 xml:space="preserve"> reflections, shadows, direction of sunlight).</w:t>
            </w:r>
          </w:p>
          <w:p w14:paraId="6CD4371F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Use a choice of techniques to depict movement, perspective, shadows and reflection.</w:t>
            </w:r>
          </w:p>
          <w:p w14:paraId="24539022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Choose a style of drawing suitable for the work (</w:t>
            </w:r>
            <w:proofErr w:type="gramStart"/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 xml:space="preserve"> realistic or impressionistic).</w:t>
            </w:r>
          </w:p>
          <w:p w14:paraId="2BDB005B" w14:textId="58EDC822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Use lines to represent movement.</w:t>
            </w:r>
          </w:p>
        </w:tc>
      </w:tr>
      <w:tr w:rsidR="0074779C" w:rsidRPr="00DA4CAA" w14:paraId="69B2117B" w14:textId="77777777" w:rsidTr="0074779C">
        <w:tc>
          <w:tcPr>
            <w:tcW w:w="1893" w:type="dxa"/>
            <w:shd w:val="clear" w:color="auto" w:fill="DEEAF6" w:themeFill="accent5" w:themeFillTint="33"/>
          </w:tcPr>
          <w:p w14:paraId="2EBFC2D8" w14:textId="0DA29F34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u w:val="single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u w:val="single"/>
              </w:rPr>
              <w:lastRenderedPageBreak/>
              <w:t>Master techniques</w:t>
            </w:r>
          </w:p>
          <w:p w14:paraId="41AE30CB" w14:textId="5C5472AA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Print</w:t>
            </w:r>
          </w:p>
        </w:tc>
        <w:tc>
          <w:tcPr>
            <w:tcW w:w="4481" w:type="dxa"/>
            <w:shd w:val="clear" w:color="auto" w:fill="DEEAF6" w:themeFill="accent5" w:themeFillTint="33"/>
          </w:tcPr>
          <w:p w14:paraId="6DEE1DBF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Use repeating or overlapping shapes.</w:t>
            </w:r>
          </w:p>
          <w:p w14:paraId="62F81C73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Mimic print from the environment (</w:t>
            </w:r>
            <w:proofErr w:type="gramStart"/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 wallpapers).</w:t>
            </w:r>
          </w:p>
          <w:p w14:paraId="63684F8D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Use objects to create prints (</w:t>
            </w:r>
            <w:proofErr w:type="gramStart"/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 xml:space="preserve"> fruit, vegetables or sponges).</w:t>
            </w:r>
          </w:p>
          <w:p w14:paraId="33C0C404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Press, roll, rub and stamp to make prints.</w:t>
            </w:r>
          </w:p>
          <w:p w14:paraId="5292BF2D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14:paraId="7F405214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Use layers of two or more colours.</w:t>
            </w:r>
          </w:p>
          <w:p w14:paraId="6199BAA1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Replicate patterns observed in natural or built environments. </w:t>
            </w:r>
          </w:p>
          <w:p w14:paraId="6199ABF2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Make printing blocks (</w:t>
            </w:r>
            <w:proofErr w:type="gramStart"/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 xml:space="preserve"> from coiled string glued to a block).</w:t>
            </w:r>
          </w:p>
          <w:p w14:paraId="5F664D9C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Make precise repeating patterns.</w:t>
            </w:r>
          </w:p>
          <w:p w14:paraId="62BCFC9C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DEEAF6" w:themeFill="accent5" w:themeFillTint="33"/>
          </w:tcPr>
          <w:p w14:paraId="29255021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Build up layers of colours.</w:t>
            </w:r>
          </w:p>
          <w:p w14:paraId="177FCE31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Create an accurate pattern, showing fine detail.</w:t>
            </w:r>
          </w:p>
          <w:p w14:paraId="1D15FD3A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Use a range of visual elements to reflect the purpose of the work.</w:t>
            </w:r>
          </w:p>
          <w:p w14:paraId="0733CFA8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</w:tr>
      <w:tr w:rsidR="0074779C" w:rsidRPr="00DA4CAA" w14:paraId="1DBADA80" w14:textId="77777777" w:rsidTr="0074779C">
        <w:tc>
          <w:tcPr>
            <w:tcW w:w="1893" w:type="dxa"/>
            <w:shd w:val="clear" w:color="auto" w:fill="FFF2CC" w:themeFill="accent4" w:themeFillTint="33"/>
          </w:tcPr>
          <w:p w14:paraId="640465C8" w14:textId="17C18B71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u w:val="single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u w:val="single"/>
              </w:rPr>
              <w:t>Master techniques</w:t>
            </w:r>
          </w:p>
          <w:p w14:paraId="7BAB41A9" w14:textId="32C2535A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Textiles</w:t>
            </w:r>
          </w:p>
        </w:tc>
        <w:tc>
          <w:tcPr>
            <w:tcW w:w="4481" w:type="dxa"/>
            <w:shd w:val="clear" w:color="auto" w:fill="FFF2CC" w:themeFill="accent4" w:themeFillTint="33"/>
          </w:tcPr>
          <w:p w14:paraId="045F7650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Use weaving to create a pattern.</w:t>
            </w:r>
          </w:p>
          <w:p w14:paraId="5D4A8B04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Join materials using glue and/or a stitch.</w:t>
            </w:r>
          </w:p>
          <w:p w14:paraId="0FC3FBE3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Use plaiting.</w:t>
            </w:r>
          </w:p>
          <w:p w14:paraId="6CA2E85D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Use dip dye techniques.</w:t>
            </w:r>
          </w:p>
          <w:p w14:paraId="7402EC2C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73F2278B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Shape and stitch materials.</w:t>
            </w:r>
          </w:p>
          <w:p w14:paraId="2BE3E673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Use basic cross stitch and back stitch.</w:t>
            </w:r>
          </w:p>
          <w:p w14:paraId="610C936E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Colour fabric.</w:t>
            </w:r>
          </w:p>
          <w:p w14:paraId="3A80D201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Create weavings.</w:t>
            </w:r>
          </w:p>
          <w:p w14:paraId="7B05518B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Quilt, pad and gather fabric.</w:t>
            </w:r>
          </w:p>
          <w:p w14:paraId="2F2B56E3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FFF2CC" w:themeFill="accent4" w:themeFillTint="33"/>
          </w:tcPr>
          <w:p w14:paraId="186FA9C8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Show precision in techniques.</w:t>
            </w:r>
          </w:p>
          <w:p w14:paraId="0ED126A4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Choose from a range of stitching techniques.</w:t>
            </w:r>
          </w:p>
          <w:p w14:paraId="08C411E9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Combine previously learned techniques to create pieces.</w:t>
            </w:r>
          </w:p>
          <w:p w14:paraId="2CB10288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</w:tr>
      <w:tr w:rsidR="0074779C" w:rsidRPr="00DA4CAA" w14:paraId="3FBAE553" w14:textId="77777777" w:rsidTr="0074779C">
        <w:tc>
          <w:tcPr>
            <w:tcW w:w="1893" w:type="dxa"/>
            <w:shd w:val="clear" w:color="auto" w:fill="E2EFD9" w:themeFill="accent6" w:themeFillTint="33"/>
          </w:tcPr>
          <w:p w14:paraId="68C1F6E1" w14:textId="3734CF5E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u w:val="single"/>
              </w:rPr>
              <w:t>Master techniques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 xml:space="preserve"> Digital Media</w:t>
            </w:r>
          </w:p>
        </w:tc>
        <w:tc>
          <w:tcPr>
            <w:tcW w:w="4481" w:type="dxa"/>
            <w:shd w:val="clear" w:color="auto" w:fill="E2EFD9" w:themeFill="accent6" w:themeFillTint="33"/>
          </w:tcPr>
          <w:p w14:paraId="012636BE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Use a wide range of tools to create different textures, lines, tones, colours and shapes.</w:t>
            </w:r>
          </w:p>
          <w:p w14:paraId="7428F3FF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604EDA4D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Create images, video and sound recordings and explain why they were created.</w:t>
            </w:r>
          </w:p>
          <w:p w14:paraId="62256ACE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E2EFD9" w:themeFill="accent6" w:themeFillTint="33"/>
          </w:tcPr>
          <w:p w14:paraId="325651C2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Enhance digital media by editing (including sound, video, animation, still images and installations).</w:t>
            </w:r>
          </w:p>
          <w:p w14:paraId="507F53B3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</w:tr>
      <w:tr w:rsidR="0074779C" w:rsidRPr="00DA4CAA" w14:paraId="42643327" w14:textId="77777777" w:rsidTr="0074779C">
        <w:tc>
          <w:tcPr>
            <w:tcW w:w="1893" w:type="dxa"/>
            <w:shd w:val="clear" w:color="auto" w:fill="FBE4D5" w:themeFill="accent2" w:themeFillTint="33"/>
          </w:tcPr>
          <w:p w14:paraId="46005B1F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u w:val="single"/>
              </w:rPr>
              <w:t>Take inspiration from the greats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  <w:u w:val="single"/>
              </w:rPr>
              <w:br/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This concept involves learning from both the artistic process and techniques of great artists and artisans throughout history.</w:t>
            </w:r>
          </w:p>
          <w:p w14:paraId="316CDA83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4481" w:type="dxa"/>
            <w:shd w:val="clear" w:color="auto" w:fill="FBE4D5" w:themeFill="accent2" w:themeFillTint="33"/>
          </w:tcPr>
          <w:p w14:paraId="5B4C0967" w14:textId="7244ACE0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Describe the work of notable artists,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artisans and designers.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Use some of the ideas of artists studied to</w:t>
            </w:r>
            <w: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 xml:space="preserve"> 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create pieces.</w:t>
            </w:r>
          </w:p>
          <w:p w14:paraId="38079D52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BE4D5" w:themeFill="accent2" w:themeFillTint="33"/>
          </w:tcPr>
          <w:p w14:paraId="4E4A3733" w14:textId="298C58A6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Replicate some of the techniques used by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notable artists, artisans and designers.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Create original pieces that are influenced by</w:t>
            </w:r>
            <w: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 xml:space="preserve"> 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studies of others.</w:t>
            </w:r>
          </w:p>
          <w:p w14:paraId="172B2271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FBE4D5" w:themeFill="accent2" w:themeFillTint="33"/>
          </w:tcPr>
          <w:p w14:paraId="65BE67A6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t>• Give details (including own sketches) about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the style of some notable artists, artisans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and designers.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Show how the work of those studied was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influential in both society and to other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artists.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• Create original pieces that show a range of</w:t>
            </w:r>
            <w:r w:rsidRPr="00DA4CAA"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  <w:br/>
              <w:t>influences and styles.</w:t>
            </w:r>
          </w:p>
          <w:p w14:paraId="6CD4FFBF" w14:textId="77777777" w:rsidR="0074779C" w:rsidRPr="00DA4CAA" w:rsidRDefault="0074779C" w:rsidP="0074779C">
            <w:pPr>
              <w:rPr>
                <w:rStyle w:val="Strong"/>
                <w:rFonts w:ascii="Twinkl Cursive Unlooped" w:hAnsi="Twinkl Cursive Unlooped"/>
                <w:color w:val="000000" w:themeColor="text1"/>
                <w:sz w:val="20"/>
                <w:szCs w:val="20"/>
              </w:rPr>
            </w:pPr>
          </w:p>
        </w:tc>
      </w:tr>
    </w:tbl>
    <w:p w14:paraId="42CB7147" w14:textId="77777777" w:rsidR="0083796A" w:rsidRPr="00557394" w:rsidRDefault="00063CF7" w:rsidP="00557394">
      <w:pPr>
        <w:rPr>
          <w:rStyle w:val="Strong"/>
          <w:rFonts w:ascii="Twinkl Cursive Unlooped" w:hAnsi="Twinkl Cursive Unlooped"/>
        </w:rPr>
      </w:pPr>
    </w:p>
    <w:sectPr w:rsidR="0083796A" w:rsidRPr="00557394" w:rsidSect="00A82172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winkl Cursive Unlooped"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9E6"/>
    <w:multiLevelType w:val="multilevel"/>
    <w:tmpl w:val="D186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2D0A80"/>
    <w:multiLevelType w:val="hybridMultilevel"/>
    <w:tmpl w:val="22FC96A4"/>
    <w:lvl w:ilvl="0" w:tplc="5C14BD06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7ACA"/>
    <w:multiLevelType w:val="multilevel"/>
    <w:tmpl w:val="E89A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D031AD"/>
    <w:multiLevelType w:val="hybridMultilevel"/>
    <w:tmpl w:val="F6B8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E05D1"/>
    <w:multiLevelType w:val="multilevel"/>
    <w:tmpl w:val="C7D0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624F83"/>
    <w:multiLevelType w:val="multilevel"/>
    <w:tmpl w:val="508E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0B21CE"/>
    <w:multiLevelType w:val="multilevel"/>
    <w:tmpl w:val="11FE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981780"/>
    <w:multiLevelType w:val="hybridMultilevel"/>
    <w:tmpl w:val="92E6FCEC"/>
    <w:lvl w:ilvl="0" w:tplc="8E7CB644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95D6D4EC">
      <w:numFmt w:val="bullet"/>
      <w:lvlText w:val="•"/>
      <w:lvlJc w:val="left"/>
      <w:pPr>
        <w:ind w:left="1440" w:hanging="360"/>
      </w:pPr>
      <w:rPr>
        <w:rFonts w:ascii="Twinkl Cursive Unlooped" w:eastAsia="Times New Roman" w:hAnsi="Twinkl Cursive Unlooped" w:cs="Times New Roman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72"/>
    <w:rsid w:val="00063CF7"/>
    <w:rsid w:val="003260BF"/>
    <w:rsid w:val="00432E57"/>
    <w:rsid w:val="00464106"/>
    <w:rsid w:val="00470FF5"/>
    <w:rsid w:val="005549F6"/>
    <w:rsid w:val="00557394"/>
    <w:rsid w:val="0068764F"/>
    <w:rsid w:val="006E458D"/>
    <w:rsid w:val="006F6DC5"/>
    <w:rsid w:val="0074779C"/>
    <w:rsid w:val="007E2836"/>
    <w:rsid w:val="009E2DF5"/>
    <w:rsid w:val="009E700A"/>
    <w:rsid w:val="00A82172"/>
    <w:rsid w:val="00D104DE"/>
    <w:rsid w:val="00D55C20"/>
    <w:rsid w:val="00D74697"/>
    <w:rsid w:val="00DA4CAA"/>
    <w:rsid w:val="00E06554"/>
    <w:rsid w:val="00E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2FB4C"/>
  <w15:chartTrackingRefBased/>
  <w15:docId w15:val="{B604AA4C-E67E-7545-888E-6AA870ED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E458D"/>
    <w:rPr>
      <w:b/>
      <w:bCs/>
    </w:rPr>
  </w:style>
  <w:style w:type="paragraph" w:styleId="NormalWeb">
    <w:name w:val="Normal (Web)"/>
    <w:basedOn w:val="Normal"/>
    <w:uiPriority w:val="99"/>
    <w:unhideWhenUsed/>
    <w:rsid w:val="006E45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E458D"/>
  </w:style>
  <w:style w:type="paragraph" w:styleId="Subtitle">
    <w:name w:val="Subtitle"/>
    <w:basedOn w:val="Normal"/>
    <w:next w:val="Normal"/>
    <w:link w:val="SubtitleChar"/>
    <w:uiPriority w:val="11"/>
    <w:qFormat/>
    <w:rsid w:val="0055739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7394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5739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739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Fellows</dc:creator>
  <cp:keywords/>
  <dc:description/>
  <cp:lastModifiedBy>Richard Fellows</cp:lastModifiedBy>
  <cp:revision>8</cp:revision>
  <dcterms:created xsi:type="dcterms:W3CDTF">2022-11-22T21:23:00Z</dcterms:created>
  <dcterms:modified xsi:type="dcterms:W3CDTF">2023-03-02T14:29:00Z</dcterms:modified>
</cp:coreProperties>
</file>