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6560" w:type="dxa"/>
        <w:tblInd w:w="-1265" w:type="dxa"/>
        <w:tblLook w:val="04A0" w:firstRow="1" w:lastRow="0" w:firstColumn="1" w:lastColumn="0" w:noHBand="0" w:noVBand="1"/>
      </w:tblPr>
      <w:tblGrid>
        <w:gridCol w:w="5284"/>
        <w:gridCol w:w="922"/>
        <w:gridCol w:w="3254"/>
        <w:gridCol w:w="2746"/>
        <w:gridCol w:w="87"/>
        <w:gridCol w:w="4267"/>
      </w:tblGrid>
      <w:tr w:rsidR="008F3DA1" w:rsidRPr="00F47FBB" w14:paraId="3B53E3AB" w14:textId="77777777" w:rsidTr="004E5A05">
        <w:trPr>
          <w:trHeight w:val="611"/>
        </w:trPr>
        <w:tc>
          <w:tcPr>
            <w:tcW w:w="16560" w:type="dxa"/>
            <w:gridSpan w:val="6"/>
          </w:tcPr>
          <w:p w14:paraId="753E476F" w14:textId="5F6D567D" w:rsidR="008F3DA1" w:rsidRPr="00F47FBB" w:rsidRDefault="008F3DA1" w:rsidP="00F47FBB">
            <w:pPr>
              <w:rPr>
                <w:b/>
                <w:sz w:val="20"/>
                <w:szCs w:val="20"/>
              </w:rPr>
            </w:pPr>
            <w:r w:rsidRPr="00F47FBB">
              <w:rPr>
                <w:b/>
                <w:sz w:val="20"/>
                <w:szCs w:val="20"/>
              </w:rPr>
              <w:t xml:space="preserve">Hawks                                                                                  </w:t>
            </w:r>
            <w:r w:rsidR="00F47FBB">
              <w:rPr>
                <w:b/>
                <w:sz w:val="20"/>
                <w:szCs w:val="20"/>
              </w:rPr>
              <w:t xml:space="preserve">                                </w:t>
            </w:r>
            <w:r w:rsidRPr="00F47FBB">
              <w:rPr>
                <w:b/>
                <w:sz w:val="20"/>
                <w:szCs w:val="20"/>
              </w:rPr>
              <w:t xml:space="preserve"> A Forest Through Time: Industrial Revolution and Mining                                     </w:t>
            </w:r>
            <w:r w:rsidR="00F47FBB">
              <w:rPr>
                <w:b/>
                <w:sz w:val="20"/>
                <w:szCs w:val="20"/>
              </w:rPr>
              <w:t xml:space="preserve">                        </w:t>
            </w:r>
            <w:r w:rsidRPr="00F47FBB">
              <w:rPr>
                <w:b/>
                <w:sz w:val="20"/>
                <w:szCs w:val="20"/>
              </w:rPr>
              <w:t xml:space="preserve">                                Spring Term 202</w:t>
            </w:r>
            <w:r w:rsidR="001435D8">
              <w:rPr>
                <w:b/>
                <w:sz w:val="20"/>
                <w:szCs w:val="20"/>
              </w:rPr>
              <w:t>3</w:t>
            </w:r>
          </w:p>
          <w:p w14:paraId="6855B6D4" w14:textId="179D11B0" w:rsidR="008F3DA1" w:rsidRPr="00F47FBB" w:rsidRDefault="008F3DA1" w:rsidP="00DB7DA8">
            <w:pPr>
              <w:jc w:val="center"/>
              <w:rPr>
                <w:b/>
                <w:sz w:val="20"/>
                <w:szCs w:val="20"/>
                <w:u w:val="single"/>
              </w:rPr>
            </w:pPr>
            <w:r w:rsidRPr="00F47FBB">
              <w:rPr>
                <w:b/>
                <w:sz w:val="20"/>
                <w:szCs w:val="20"/>
                <w:u w:val="single"/>
              </w:rPr>
              <w:t>Areas of learning linked to the theme</w:t>
            </w:r>
          </w:p>
        </w:tc>
      </w:tr>
      <w:tr w:rsidR="00F47FBB" w:rsidRPr="00F47FBB" w14:paraId="723DBFE2" w14:textId="77777777" w:rsidTr="00F47FBB">
        <w:trPr>
          <w:trHeight w:val="431"/>
        </w:trPr>
        <w:tc>
          <w:tcPr>
            <w:tcW w:w="5284" w:type="dxa"/>
          </w:tcPr>
          <w:p w14:paraId="44328BAC" w14:textId="192A8F6B" w:rsidR="008F3DA1" w:rsidRPr="00F47FBB" w:rsidRDefault="008F3DA1" w:rsidP="00DB7DA8">
            <w:pPr>
              <w:rPr>
                <w:rFonts w:ascii="Calibri" w:hAnsi="Calibri"/>
                <w:sz w:val="20"/>
                <w:szCs w:val="20"/>
              </w:rPr>
            </w:pPr>
            <w:r w:rsidRPr="00F47FBB">
              <w:rPr>
                <w:rFonts w:ascii="Helvetica" w:hAnsi="Helvetica" w:cs="Helvetica"/>
                <w:noProof/>
                <w:sz w:val="20"/>
                <w:szCs w:val="20"/>
                <w:lang w:eastAsia="en-GB"/>
              </w:rPr>
              <w:drawing>
                <wp:anchor distT="0" distB="0" distL="114300" distR="114300" simplePos="0" relativeHeight="251706368" behindDoc="0" locked="0" layoutInCell="1" allowOverlap="1" wp14:anchorId="449B086B" wp14:editId="2D8FF76E">
                  <wp:simplePos x="0" y="0"/>
                  <wp:positionH relativeFrom="column">
                    <wp:posOffset>10795</wp:posOffset>
                  </wp:positionH>
                  <wp:positionV relativeFrom="paragraph">
                    <wp:posOffset>-3810</wp:posOffset>
                  </wp:positionV>
                  <wp:extent cx="893868" cy="1178417"/>
                  <wp:effectExtent l="0" t="0" r="0" b="0"/>
                  <wp:wrapTight wrapText="bothSides">
                    <wp:wrapPolygon edited="0">
                      <wp:start x="0" y="0"/>
                      <wp:lineTo x="0" y="20960"/>
                      <wp:lineTo x="20878" y="20960"/>
                      <wp:lineTo x="2087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3868" cy="11784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FBB">
              <w:rPr>
                <w:rFonts w:ascii="Calibri" w:hAnsi="Calibri"/>
                <w:sz w:val="20"/>
                <w:szCs w:val="20"/>
              </w:rPr>
              <w:t>As</w:t>
            </w:r>
            <w:r w:rsidRPr="00F47FBB">
              <w:rPr>
                <w:rFonts w:ascii="Calibri" w:hAnsi="Calibri"/>
                <w:b/>
                <w:sz w:val="20"/>
                <w:szCs w:val="20"/>
              </w:rPr>
              <w:t xml:space="preserve"> readers</w:t>
            </w:r>
            <w:r w:rsidRPr="00F47FBB">
              <w:rPr>
                <w:rFonts w:ascii="Calibri" w:hAnsi="Calibri"/>
                <w:sz w:val="20"/>
                <w:szCs w:val="20"/>
              </w:rPr>
              <w:t xml:space="preserve"> we will be studying </w:t>
            </w:r>
            <w:r w:rsidR="00DE31CD" w:rsidRPr="00F47FBB">
              <w:rPr>
                <w:rFonts w:ascii="Calibri" w:hAnsi="Calibri"/>
                <w:sz w:val="20"/>
                <w:szCs w:val="20"/>
              </w:rPr>
              <w:t xml:space="preserve">Charles Dickens' classic novel, Oliver Twist, </w:t>
            </w:r>
            <w:r w:rsidRPr="00F47FBB">
              <w:rPr>
                <w:rFonts w:ascii="Calibri" w:hAnsi="Calibri"/>
                <w:sz w:val="20"/>
                <w:szCs w:val="20"/>
              </w:rPr>
              <w:t>about a young boy's adventures and mishaps in London</w:t>
            </w:r>
            <w:r w:rsidR="001435D8">
              <w:rPr>
                <w:rFonts w:ascii="Calibri" w:hAnsi="Calibri"/>
                <w:sz w:val="20"/>
                <w:szCs w:val="20"/>
              </w:rPr>
              <w:t xml:space="preserve"> during the early 1800s</w:t>
            </w:r>
            <w:r w:rsidRPr="00F47FBB">
              <w:rPr>
                <w:rFonts w:ascii="Calibri" w:hAnsi="Calibri"/>
                <w:sz w:val="20"/>
                <w:szCs w:val="20"/>
              </w:rPr>
              <w:t xml:space="preserve">. We will enjoy reading a modern narrative version, an adapted play script as well as extracts from the original story.  </w:t>
            </w:r>
          </w:p>
          <w:p w14:paraId="3CE82C8A" w14:textId="77777777" w:rsidR="00DE31CD" w:rsidRPr="00F47FBB" w:rsidRDefault="00DE31CD" w:rsidP="00DB7DA8">
            <w:pPr>
              <w:rPr>
                <w:rFonts w:ascii="Calibri" w:hAnsi="Calibri"/>
                <w:sz w:val="20"/>
                <w:szCs w:val="20"/>
              </w:rPr>
            </w:pPr>
          </w:p>
          <w:p w14:paraId="54F34174" w14:textId="673D165E" w:rsidR="008F3DA1" w:rsidRPr="00F47FBB" w:rsidRDefault="008F3DA1" w:rsidP="00DB7DA8">
            <w:pPr>
              <w:rPr>
                <w:rFonts w:ascii="Calibri" w:hAnsi="Calibri"/>
                <w:sz w:val="20"/>
                <w:szCs w:val="20"/>
              </w:rPr>
            </w:pPr>
            <w:r w:rsidRPr="00F47FBB">
              <w:rPr>
                <w:rFonts w:ascii="Helvetica" w:hAnsi="Helvetica" w:cs="Helvetica"/>
                <w:noProof/>
                <w:sz w:val="20"/>
                <w:szCs w:val="20"/>
                <w:lang w:eastAsia="en-GB"/>
              </w:rPr>
              <w:drawing>
                <wp:anchor distT="0" distB="0" distL="114300" distR="114300" simplePos="0" relativeHeight="251707392" behindDoc="0" locked="0" layoutInCell="1" allowOverlap="1" wp14:anchorId="35D7FB65" wp14:editId="466F201A">
                  <wp:simplePos x="0" y="0"/>
                  <wp:positionH relativeFrom="column">
                    <wp:posOffset>2421255</wp:posOffset>
                  </wp:positionH>
                  <wp:positionV relativeFrom="paragraph">
                    <wp:posOffset>139065</wp:posOffset>
                  </wp:positionV>
                  <wp:extent cx="828675" cy="1252855"/>
                  <wp:effectExtent l="0" t="0" r="9525" b="0"/>
                  <wp:wrapTight wrapText="bothSides">
                    <wp:wrapPolygon edited="0">
                      <wp:start x="0" y="0"/>
                      <wp:lineTo x="0" y="21020"/>
                      <wp:lineTo x="21186" y="21020"/>
                      <wp:lineTo x="2118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6925" t="12874" r="8258" b="7775"/>
                          <a:stretch/>
                        </pic:blipFill>
                        <pic:spPr bwMode="auto">
                          <a:xfrm>
                            <a:off x="0" y="0"/>
                            <a:ext cx="828675" cy="125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7FBB">
              <w:rPr>
                <w:rFonts w:ascii="Calibri" w:hAnsi="Calibri"/>
                <w:sz w:val="20"/>
                <w:szCs w:val="20"/>
              </w:rPr>
              <w:t xml:space="preserve">We will also read and respond to extracts from </w:t>
            </w:r>
            <w:proofErr w:type="spellStart"/>
            <w:r w:rsidRPr="00F47FBB">
              <w:rPr>
                <w:rFonts w:ascii="Calibri" w:hAnsi="Calibri"/>
                <w:sz w:val="20"/>
                <w:szCs w:val="20"/>
              </w:rPr>
              <w:t>Berlie</w:t>
            </w:r>
            <w:proofErr w:type="spellEnd"/>
            <w:r w:rsidRPr="00F47FBB">
              <w:rPr>
                <w:rFonts w:ascii="Calibri" w:hAnsi="Calibri"/>
                <w:sz w:val="20"/>
                <w:szCs w:val="20"/>
              </w:rPr>
              <w:t xml:space="preserve"> Doherty’s Street Child. </w:t>
            </w:r>
          </w:p>
          <w:p w14:paraId="3B0163A2" w14:textId="2881E850" w:rsidR="008F3DA1" w:rsidRPr="00F47FBB" w:rsidRDefault="008F3DA1" w:rsidP="00DB7DA8">
            <w:pPr>
              <w:rPr>
                <w:rFonts w:ascii="Calibri" w:hAnsi="Calibri"/>
                <w:sz w:val="20"/>
                <w:szCs w:val="20"/>
              </w:rPr>
            </w:pPr>
            <w:r w:rsidRPr="00F47FBB">
              <w:rPr>
                <w:rFonts w:ascii="Calibri" w:hAnsi="Calibri"/>
                <w:sz w:val="20"/>
                <w:szCs w:val="20"/>
              </w:rPr>
              <w:t xml:space="preserve">Through our reading of these </w:t>
            </w:r>
            <w:r w:rsidR="001435D8" w:rsidRPr="00F47FBB">
              <w:rPr>
                <w:rFonts w:ascii="Calibri" w:hAnsi="Calibri"/>
                <w:sz w:val="20"/>
                <w:szCs w:val="20"/>
              </w:rPr>
              <w:t>texts,</w:t>
            </w:r>
            <w:r w:rsidRPr="00F47FBB">
              <w:rPr>
                <w:rFonts w:ascii="Calibri" w:hAnsi="Calibri"/>
                <w:sz w:val="20"/>
                <w:szCs w:val="20"/>
              </w:rPr>
              <w:t xml:space="preserve"> we will develop our reading comprehension s</w:t>
            </w:r>
            <w:r w:rsidR="006450EB" w:rsidRPr="00F47FBB">
              <w:rPr>
                <w:rFonts w:ascii="Calibri" w:hAnsi="Calibri"/>
                <w:sz w:val="20"/>
                <w:szCs w:val="20"/>
              </w:rPr>
              <w:t>k</w:t>
            </w:r>
            <w:r w:rsidRPr="00F47FBB">
              <w:rPr>
                <w:rFonts w:ascii="Calibri" w:hAnsi="Calibri"/>
                <w:sz w:val="20"/>
                <w:szCs w:val="20"/>
              </w:rPr>
              <w:t xml:space="preserve">ills linked to ‘The Totally Pawsome Gang’ including inference, </w:t>
            </w:r>
            <w:r w:rsidR="00264E92">
              <w:rPr>
                <w:rFonts w:ascii="Calibri" w:hAnsi="Calibri"/>
                <w:sz w:val="20"/>
                <w:szCs w:val="20"/>
              </w:rPr>
              <w:t>vocabulary (the meaning of unfamiliar words)</w:t>
            </w:r>
            <w:r w:rsidRPr="00F47FBB">
              <w:rPr>
                <w:rFonts w:ascii="Calibri" w:hAnsi="Calibri"/>
                <w:sz w:val="20"/>
                <w:szCs w:val="20"/>
              </w:rPr>
              <w:t xml:space="preserve"> and prediction.  </w:t>
            </w:r>
            <w:r w:rsidR="001309D0" w:rsidRPr="00F47FBB">
              <w:rPr>
                <w:rFonts w:ascii="Calibri" w:hAnsi="Calibri"/>
                <w:sz w:val="20"/>
                <w:szCs w:val="20"/>
              </w:rPr>
              <w:t xml:space="preserve"> We will also use the texts as h</w:t>
            </w:r>
            <w:r w:rsidRPr="00F47FBB">
              <w:rPr>
                <w:rFonts w:ascii="Calibri" w:hAnsi="Calibri"/>
                <w:sz w:val="20"/>
                <w:szCs w:val="20"/>
              </w:rPr>
              <w:t xml:space="preserve">istorians to evaluate descriptions of Victorian Britain </w:t>
            </w:r>
            <w:r w:rsidR="00F82E1A" w:rsidRPr="00F47FBB">
              <w:rPr>
                <w:rFonts w:ascii="Calibri" w:hAnsi="Calibri"/>
                <w:sz w:val="20"/>
                <w:szCs w:val="20"/>
              </w:rPr>
              <w:t>and compare them to other</w:t>
            </w:r>
            <w:r w:rsidRPr="00F47FBB">
              <w:rPr>
                <w:rFonts w:ascii="Calibri" w:hAnsi="Calibri"/>
                <w:sz w:val="20"/>
                <w:szCs w:val="20"/>
              </w:rPr>
              <w:t xml:space="preserve"> historical sources. </w:t>
            </w:r>
          </w:p>
          <w:p w14:paraId="3F58014A" w14:textId="422A3E0F" w:rsidR="008F3DA1" w:rsidRPr="00F47FBB" w:rsidRDefault="008F3DA1" w:rsidP="00DB7DA8">
            <w:pPr>
              <w:rPr>
                <w:rFonts w:ascii="Calibri" w:hAnsi="Calibri"/>
                <w:color w:val="1C1C1C"/>
                <w:sz w:val="20"/>
                <w:szCs w:val="20"/>
              </w:rPr>
            </w:pPr>
            <w:r w:rsidRPr="00F47FBB">
              <w:rPr>
                <w:rFonts w:ascii="Calibri" w:hAnsi="Calibri"/>
                <w:sz w:val="20"/>
                <w:szCs w:val="20"/>
              </w:rPr>
              <w:t xml:space="preserve">We will read and respond to </w:t>
            </w:r>
            <w:r w:rsidR="001309D0" w:rsidRPr="00F47FBB">
              <w:rPr>
                <w:rFonts w:ascii="Calibri" w:hAnsi="Calibri"/>
                <w:sz w:val="20"/>
                <w:szCs w:val="20"/>
              </w:rPr>
              <w:t xml:space="preserve">the </w:t>
            </w:r>
            <w:r w:rsidRPr="00F47FBB">
              <w:rPr>
                <w:rFonts w:ascii="Calibri" w:hAnsi="Calibri"/>
                <w:sz w:val="20"/>
                <w:szCs w:val="20"/>
              </w:rPr>
              <w:t>lyrics of a local Forest Dialect Folksong ‘</w:t>
            </w:r>
            <w:proofErr w:type="spellStart"/>
            <w:r w:rsidRPr="00F47FBB">
              <w:rPr>
                <w:rFonts w:ascii="Calibri" w:hAnsi="Calibri"/>
                <w:sz w:val="20"/>
                <w:szCs w:val="20"/>
              </w:rPr>
              <w:t>Vorest</w:t>
            </w:r>
            <w:proofErr w:type="spellEnd"/>
            <w:r w:rsidRPr="00F47FBB">
              <w:rPr>
                <w:rFonts w:ascii="Calibri" w:hAnsi="Calibri"/>
                <w:sz w:val="20"/>
                <w:szCs w:val="20"/>
              </w:rPr>
              <w:t xml:space="preserve"> Miner.’ We will learn this as a poem to perform in our class assembly. </w:t>
            </w:r>
          </w:p>
        </w:tc>
        <w:tc>
          <w:tcPr>
            <w:tcW w:w="4176" w:type="dxa"/>
            <w:gridSpan w:val="2"/>
          </w:tcPr>
          <w:p w14:paraId="7E084A06" w14:textId="6ADD7796" w:rsidR="008F3DA1" w:rsidRPr="00F47FBB" w:rsidRDefault="00FA40E5" w:rsidP="00FA40E5">
            <w:pPr>
              <w:rPr>
                <w:rFonts w:ascii="Calibri" w:hAnsi="Calibri"/>
                <w:sz w:val="20"/>
                <w:szCs w:val="20"/>
              </w:rPr>
            </w:pPr>
            <w:r w:rsidRPr="00703F07">
              <w:rPr>
                <w:rFonts w:ascii="Calibri" w:hAnsi="Calibri"/>
                <w:sz w:val="20"/>
                <w:szCs w:val="20"/>
              </w:rPr>
              <w:t xml:space="preserve">As </w:t>
            </w:r>
            <w:r w:rsidRPr="00703F07">
              <w:rPr>
                <w:rFonts w:ascii="Calibri" w:hAnsi="Calibri"/>
                <w:b/>
                <w:sz w:val="20"/>
                <w:szCs w:val="20"/>
              </w:rPr>
              <w:t>design and technologists</w:t>
            </w:r>
            <w:r w:rsidRPr="00703F07">
              <w:rPr>
                <w:rFonts w:ascii="Calibri" w:hAnsi="Calibri"/>
                <w:sz w:val="20"/>
                <w:szCs w:val="20"/>
              </w:rPr>
              <w:t xml:space="preserve"> we will </w:t>
            </w:r>
            <w:r w:rsidR="001309D0" w:rsidRPr="00703F07">
              <w:rPr>
                <w:rFonts w:ascii="Calibri" w:hAnsi="Calibri"/>
                <w:sz w:val="20"/>
                <w:szCs w:val="20"/>
              </w:rPr>
              <w:t xml:space="preserve">explore the work of the famous Victorian engineer Isambard Kingdom Brunel and his pioneering designs for </w:t>
            </w:r>
            <w:r w:rsidR="001309D0" w:rsidRPr="00703F07">
              <w:rPr>
                <w:rFonts w:ascii="Calibri" w:hAnsi="Calibri"/>
                <w:color w:val="1C1C1C"/>
                <w:sz w:val="20"/>
                <w:szCs w:val="20"/>
              </w:rPr>
              <w:t xml:space="preserve">bridges. We will </w:t>
            </w:r>
            <w:r w:rsidRPr="00703F07">
              <w:rPr>
                <w:rFonts w:ascii="Calibri" w:hAnsi="Calibri"/>
                <w:color w:val="1C1C1C"/>
                <w:sz w:val="20"/>
                <w:szCs w:val="20"/>
              </w:rPr>
              <w:t>look closely at old pictures of Lydbrook Viaduct and investigate the reasons behind the arch and lattice truss design</w:t>
            </w:r>
            <w:r w:rsidR="00205CB5" w:rsidRPr="00703F07">
              <w:rPr>
                <w:rFonts w:ascii="Calibri" w:hAnsi="Calibri"/>
                <w:color w:val="1C1C1C"/>
                <w:sz w:val="20"/>
                <w:szCs w:val="20"/>
              </w:rPr>
              <w:t xml:space="preserve">. </w:t>
            </w:r>
            <w:r w:rsidRPr="00703F07">
              <w:rPr>
                <w:rFonts w:ascii="Calibri" w:hAnsi="Calibri"/>
                <w:color w:val="1C1C1C"/>
                <w:sz w:val="20"/>
                <w:szCs w:val="20"/>
              </w:rPr>
              <w:t xml:space="preserve"> </w:t>
            </w:r>
            <w:r w:rsidR="00426A9C" w:rsidRPr="00703F07">
              <w:rPr>
                <w:rFonts w:ascii="Calibri" w:hAnsi="Calibri"/>
                <w:color w:val="1C1C1C"/>
                <w:sz w:val="20"/>
                <w:szCs w:val="20"/>
              </w:rPr>
              <w:t xml:space="preserve">As designers, children will use the process of TASC (thinking actively in a social context) to design, make and evaluate their own </w:t>
            </w:r>
            <w:r w:rsidRPr="00703F07">
              <w:rPr>
                <w:rFonts w:ascii="Calibri" w:hAnsi="Calibri"/>
                <w:color w:val="1C1C1C"/>
                <w:sz w:val="20"/>
                <w:szCs w:val="20"/>
              </w:rPr>
              <w:t>bridge</w:t>
            </w:r>
            <w:r w:rsidR="00426A9C" w:rsidRPr="00703F07">
              <w:rPr>
                <w:rFonts w:ascii="Calibri" w:hAnsi="Calibri"/>
                <w:color w:val="1C1C1C"/>
                <w:sz w:val="20"/>
                <w:szCs w:val="20"/>
              </w:rPr>
              <w:t>s</w:t>
            </w:r>
            <w:r w:rsidRPr="00703F07">
              <w:rPr>
                <w:rFonts w:ascii="Calibri" w:hAnsi="Calibri"/>
                <w:color w:val="1C1C1C"/>
                <w:sz w:val="20"/>
                <w:szCs w:val="20"/>
              </w:rPr>
              <w:t>.</w:t>
            </w:r>
            <w:r w:rsidRPr="00F47FBB">
              <w:rPr>
                <w:rFonts w:ascii="Calibri" w:hAnsi="Calibri"/>
                <w:sz w:val="20"/>
                <w:szCs w:val="20"/>
              </w:rPr>
              <w:t xml:space="preserve"> </w:t>
            </w:r>
          </w:p>
          <w:p w14:paraId="5512FBDF" w14:textId="6A325E72" w:rsidR="00FA40E5" w:rsidRPr="00F47FBB" w:rsidRDefault="00A65E1A" w:rsidP="001435D8">
            <w:pPr>
              <w:jc w:val="center"/>
              <w:rPr>
                <w:rFonts w:ascii="Calibri" w:hAnsi="Calibri"/>
                <w:sz w:val="20"/>
                <w:szCs w:val="20"/>
              </w:rPr>
            </w:pPr>
            <w:r w:rsidRPr="00F47FBB">
              <w:rPr>
                <w:rFonts w:ascii="Helvetica" w:hAnsi="Helvetica" w:cs="Helvetica"/>
                <w:noProof/>
                <w:sz w:val="20"/>
                <w:szCs w:val="20"/>
                <w:lang w:eastAsia="en-GB"/>
              </w:rPr>
              <mc:AlternateContent>
                <mc:Choice Requires="wps">
                  <w:drawing>
                    <wp:anchor distT="0" distB="0" distL="114300" distR="114300" simplePos="0" relativeHeight="251724800" behindDoc="0" locked="0" layoutInCell="1" allowOverlap="1" wp14:anchorId="295E39BF" wp14:editId="6EC8A5C4">
                      <wp:simplePos x="0" y="0"/>
                      <wp:positionH relativeFrom="column">
                        <wp:posOffset>-40005</wp:posOffset>
                      </wp:positionH>
                      <wp:positionV relativeFrom="paragraph">
                        <wp:posOffset>1497965</wp:posOffset>
                      </wp:positionV>
                      <wp:extent cx="2514600" cy="228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5146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D6AAAA" w14:textId="228C368F" w:rsidR="00A65E1A" w:rsidRPr="00A65E1A" w:rsidRDefault="00A65E1A" w:rsidP="00A65E1A">
                                  <w:pPr>
                                    <w:jc w:val="center"/>
                                    <w:rPr>
                                      <w:b/>
                                      <w:i/>
                                      <w:sz w:val="15"/>
                                    </w:rPr>
                                  </w:pPr>
                                  <w:r w:rsidRPr="00A65E1A">
                                    <w:rPr>
                                      <w:b/>
                                      <w:i/>
                                      <w:sz w:val="15"/>
                                    </w:rPr>
                                    <w:t xml:space="preserve">An oil painting by </w:t>
                                  </w:r>
                                  <w:proofErr w:type="spellStart"/>
                                  <w:r w:rsidRPr="00A65E1A">
                                    <w:rPr>
                                      <w:b/>
                                      <w:i/>
                                      <w:sz w:val="15"/>
                                    </w:rPr>
                                    <w:t>H.Crowther</w:t>
                                  </w:r>
                                  <w:proofErr w:type="spellEnd"/>
                                  <w:r w:rsidRPr="00A65E1A">
                                    <w:rPr>
                                      <w:b/>
                                      <w:i/>
                                      <w:sz w:val="15"/>
                                    </w:rPr>
                                    <w:t xml:space="preserve"> of Lower Lydbrook. 1800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5E39BF" id="_x0000_t202" coordsize="21600,21600" o:spt="202" path="m,l,21600r21600,l21600,xe">
                      <v:stroke joinstyle="miter"/>
                      <v:path gradientshapeok="t" o:connecttype="rect"/>
                    </v:shapetype>
                    <v:shape id="Text Box 3" o:spid="_x0000_s1026" type="#_x0000_t202" style="position:absolute;left:0;text-align:left;margin-left:-3.15pt;margin-top:117.95pt;width:198pt;height:1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" filled="f" stroked="f">
                      <v:textbox>
                        <w:txbxContent>
                          <w:p w14:paraId="2ED6AAAA" w14:textId="228C368F" w:rsidR="00A65E1A" w:rsidRPr="00A65E1A" w:rsidRDefault="00A65E1A" w:rsidP="00A65E1A">
                            <w:pPr>
                              <w:jc w:val="center"/>
                              <w:rPr>
                                <w:b/>
                                <w:i/>
                                <w:sz w:val="15"/>
                              </w:rPr>
                            </w:pPr>
                            <w:r w:rsidRPr="00A65E1A">
                              <w:rPr>
                                <w:b/>
                                <w:i/>
                                <w:sz w:val="15"/>
                              </w:rPr>
                              <w:t xml:space="preserve">An oil painting by </w:t>
                            </w:r>
                            <w:proofErr w:type="spellStart"/>
                            <w:proofErr w:type="gramStart"/>
                            <w:r w:rsidRPr="00A65E1A">
                              <w:rPr>
                                <w:b/>
                                <w:i/>
                                <w:sz w:val="15"/>
                              </w:rPr>
                              <w:t>H.Crowther</w:t>
                            </w:r>
                            <w:proofErr w:type="spellEnd"/>
                            <w:proofErr w:type="gramEnd"/>
                            <w:r w:rsidRPr="00A65E1A">
                              <w:rPr>
                                <w:b/>
                                <w:i/>
                                <w:sz w:val="15"/>
                              </w:rPr>
                              <w:t xml:space="preserve"> of Lower Lydbrook. 1800</w:t>
                            </w:r>
                          </w:p>
                        </w:txbxContent>
                      </v:textbox>
                      <w10:wrap type="square"/>
                    </v:shape>
                  </w:pict>
                </mc:Fallback>
              </mc:AlternateContent>
            </w:r>
            <w:r w:rsidRPr="00F47FBB">
              <w:rPr>
                <w:rFonts w:ascii="Helvetica" w:hAnsi="Helvetica" w:cs="Helvetica"/>
                <w:noProof/>
                <w:sz w:val="20"/>
                <w:szCs w:val="20"/>
                <w:lang w:eastAsia="en-GB"/>
              </w:rPr>
              <w:drawing>
                <wp:inline distT="0" distB="0" distL="0" distR="0" wp14:anchorId="2589C3AD" wp14:editId="2C703B71">
                  <wp:extent cx="2191759" cy="13237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2203363" cy="1330802"/>
                          </a:xfrm>
                          <a:prstGeom prst="rect">
                            <a:avLst/>
                          </a:prstGeom>
                          <a:noFill/>
                          <a:ln>
                            <a:noFill/>
                          </a:ln>
                        </pic:spPr>
                      </pic:pic>
                    </a:graphicData>
                  </a:graphic>
                </wp:inline>
              </w:drawing>
            </w:r>
          </w:p>
        </w:tc>
        <w:tc>
          <w:tcPr>
            <w:tcW w:w="2833" w:type="dxa"/>
            <w:gridSpan w:val="2"/>
            <w:tcBorders>
              <w:bottom w:val="nil"/>
            </w:tcBorders>
          </w:tcPr>
          <w:p w14:paraId="00AE4579" w14:textId="10EF5D50" w:rsidR="00FA40E5" w:rsidRPr="00F47FBB" w:rsidRDefault="008F3DA1" w:rsidP="00FA40E5">
            <w:pPr>
              <w:pStyle w:val="NormalWeb"/>
              <w:rPr>
                <w:rFonts w:ascii="Calibri" w:eastAsiaTheme="minorHAnsi" w:hAnsi="Calibri" w:cstheme="minorBidi"/>
                <w:sz w:val="20"/>
                <w:szCs w:val="20"/>
                <w:lang w:val="en-GB"/>
              </w:rPr>
            </w:pPr>
            <w:r w:rsidRPr="00F47FBB">
              <w:rPr>
                <w:rFonts w:ascii="Calibri" w:eastAsiaTheme="minorHAnsi" w:hAnsi="Calibri" w:cstheme="minorBidi"/>
                <w:noProof/>
                <w:sz w:val="20"/>
                <w:szCs w:val="20"/>
                <w:lang w:val="en-GB" w:eastAsia="en-GB"/>
              </w:rPr>
              <w:drawing>
                <wp:anchor distT="0" distB="0" distL="114300" distR="114300" simplePos="0" relativeHeight="251711488" behindDoc="0" locked="0" layoutInCell="1" allowOverlap="1" wp14:anchorId="1AE4FB61" wp14:editId="5F63C0FC">
                  <wp:simplePos x="0" y="0"/>
                  <wp:positionH relativeFrom="column">
                    <wp:posOffset>-60325</wp:posOffset>
                  </wp:positionH>
                  <wp:positionV relativeFrom="paragraph">
                    <wp:posOffset>0</wp:posOffset>
                  </wp:positionV>
                  <wp:extent cx="1236980" cy="875030"/>
                  <wp:effectExtent l="0" t="0" r="7620" b="0"/>
                  <wp:wrapTight wrapText="bothSides">
                    <wp:wrapPolygon edited="0">
                      <wp:start x="0" y="0"/>
                      <wp:lineTo x="0" y="20691"/>
                      <wp:lineTo x="21290" y="20691"/>
                      <wp:lineTo x="21290" y="0"/>
                      <wp:lineTo x="0" y="0"/>
                    </wp:wrapPolygon>
                  </wp:wrapTight>
                  <wp:docPr id="19" name="Picture 19" descr="../Screen%20Shot%202020-12-29%20at%2014.3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20-12-29%20at%2014.37.57.pn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123698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FBB">
              <w:rPr>
                <w:rFonts w:ascii="Calibri" w:eastAsiaTheme="minorHAnsi" w:hAnsi="Calibri" w:cstheme="minorBidi"/>
                <w:sz w:val="20"/>
                <w:szCs w:val="20"/>
                <w:lang w:val="en-GB"/>
              </w:rPr>
              <w:t>As</w:t>
            </w:r>
            <w:r w:rsidRPr="00F47FBB">
              <w:rPr>
                <w:rFonts w:ascii="Calibri" w:eastAsiaTheme="minorHAnsi" w:hAnsi="Calibri" w:cstheme="minorBidi"/>
                <w:b/>
                <w:sz w:val="20"/>
                <w:szCs w:val="20"/>
                <w:lang w:val="en-GB"/>
              </w:rPr>
              <w:t xml:space="preserve"> artists</w:t>
            </w:r>
            <w:r w:rsidRPr="00F47FBB">
              <w:rPr>
                <w:rFonts w:ascii="Calibri" w:eastAsiaTheme="minorHAnsi" w:hAnsi="Calibri" w:cstheme="minorBidi"/>
                <w:sz w:val="20"/>
                <w:szCs w:val="20"/>
                <w:lang w:val="en-GB"/>
              </w:rPr>
              <w:t xml:space="preserve"> we will learn about the work of William Morris, exploring the Arts and Crafts Movement of the late 19th century that emerged as a reaction to the effects of industrialisation.  </w:t>
            </w:r>
          </w:p>
          <w:p w14:paraId="275CDC30" w14:textId="77777777" w:rsidR="00857F72" w:rsidRPr="00F47FBB" w:rsidRDefault="008F3DA1" w:rsidP="00FA40E5">
            <w:pPr>
              <w:pStyle w:val="NormalWeb"/>
              <w:rPr>
                <w:rFonts w:ascii="Calibri" w:eastAsiaTheme="minorHAnsi" w:hAnsi="Calibri" w:cstheme="minorBidi"/>
                <w:sz w:val="20"/>
                <w:szCs w:val="20"/>
                <w:lang w:val="en-GB"/>
              </w:rPr>
            </w:pPr>
            <w:r w:rsidRPr="00F47FBB">
              <w:rPr>
                <w:rFonts w:ascii="Calibri" w:eastAsiaTheme="minorHAnsi" w:hAnsi="Calibri" w:cstheme="minorBidi"/>
                <w:sz w:val="20"/>
                <w:szCs w:val="20"/>
                <w:lang w:val="en-GB"/>
              </w:rPr>
              <w:t>Children will explore Morris’ work through practical activities including completing still-life sketches of the objects that provided the inspiration for his designs</w:t>
            </w:r>
            <w:r w:rsidR="00857F72" w:rsidRPr="00F47FBB">
              <w:rPr>
                <w:rFonts w:ascii="Calibri" w:eastAsiaTheme="minorHAnsi" w:hAnsi="Calibri" w:cstheme="minorBidi"/>
                <w:sz w:val="20"/>
                <w:szCs w:val="20"/>
                <w:lang w:val="en-GB"/>
              </w:rPr>
              <w:t xml:space="preserve">. </w:t>
            </w:r>
          </w:p>
          <w:p w14:paraId="22100120" w14:textId="384C5940" w:rsidR="008F3DA1" w:rsidRPr="00F47FBB" w:rsidRDefault="001463FA" w:rsidP="00857F72">
            <w:pPr>
              <w:pStyle w:val="NormalWeb"/>
              <w:rPr>
                <w:rFonts w:ascii="Calibri" w:hAnsi="Calibri"/>
                <w:color w:val="1C1C1C"/>
                <w:sz w:val="20"/>
                <w:szCs w:val="20"/>
              </w:rPr>
            </w:pPr>
            <w:r>
              <w:rPr>
                <w:rFonts w:ascii="Calibri" w:eastAsiaTheme="minorHAnsi" w:hAnsi="Calibri" w:cstheme="minorBidi"/>
                <w:sz w:val="20"/>
                <w:szCs w:val="20"/>
                <w:lang w:val="en-GB"/>
              </w:rPr>
              <w:t>The c</w:t>
            </w:r>
            <w:r w:rsidR="00857F72" w:rsidRPr="00F47FBB">
              <w:rPr>
                <w:rFonts w:ascii="Calibri" w:eastAsiaTheme="minorHAnsi" w:hAnsi="Calibri" w:cstheme="minorBidi"/>
                <w:sz w:val="20"/>
                <w:szCs w:val="20"/>
                <w:lang w:val="en-GB"/>
              </w:rPr>
              <w:t xml:space="preserve">hildren will then use their sketches to design and make </w:t>
            </w:r>
            <w:r w:rsidR="008F3DA1" w:rsidRPr="00F47FBB">
              <w:rPr>
                <w:rFonts w:ascii="Calibri" w:eastAsiaTheme="minorHAnsi" w:hAnsi="Calibri" w:cstheme="minorBidi"/>
                <w:sz w:val="20"/>
                <w:szCs w:val="20"/>
                <w:lang w:val="en-GB"/>
              </w:rPr>
              <w:t xml:space="preserve">a printing block. </w:t>
            </w:r>
          </w:p>
        </w:tc>
        <w:tc>
          <w:tcPr>
            <w:tcW w:w="4267" w:type="dxa"/>
            <w:vMerge w:val="restart"/>
          </w:tcPr>
          <w:p w14:paraId="40515F6A" w14:textId="3CE47E31" w:rsidR="0078660D" w:rsidRDefault="008F3DA1" w:rsidP="0078660D">
            <w:pPr>
              <w:rPr>
                <w:rFonts w:ascii="Calibri" w:hAnsi="Calibri"/>
                <w:sz w:val="20"/>
                <w:szCs w:val="20"/>
              </w:rPr>
            </w:pPr>
            <w:r w:rsidRPr="00F47FBB">
              <w:rPr>
                <w:rFonts w:ascii="Calibri" w:hAnsi="Calibri"/>
                <w:sz w:val="20"/>
                <w:szCs w:val="20"/>
              </w:rPr>
              <w:t xml:space="preserve">As </w:t>
            </w:r>
            <w:r w:rsidRPr="00F47FBB">
              <w:rPr>
                <w:rFonts w:ascii="Calibri" w:hAnsi="Calibri"/>
                <w:b/>
                <w:sz w:val="20"/>
                <w:szCs w:val="20"/>
              </w:rPr>
              <w:t>historians</w:t>
            </w:r>
            <w:r w:rsidRPr="00F47FBB">
              <w:rPr>
                <w:rFonts w:ascii="Calibri" w:hAnsi="Calibri"/>
                <w:sz w:val="20"/>
                <w:szCs w:val="20"/>
              </w:rPr>
              <w:t xml:space="preserve"> we will develop our ability to investigate and interpret the past by exploring a range of sources to investigate</w:t>
            </w:r>
            <w:r w:rsidR="0078660D" w:rsidRPr="00F47FBB">
              <w:rPr>
                <w:rFonts w:ascii="Calibri" w:hAnsi="Calibri"/>
                <w:sz w:val="20"/>
                <w:szCs w:val="20"/>
              </w:rPr>
              <w:t xml:space="preserve"> and develop our understanding of the process of industrialisation and how it impacted on th</w:t>
            </w:r>
            <w:r w:rsidR="00703F07">
              <w:rPr>
                <w:rFonts w:ascii="Calibri" w:hAnsi="Calibri"/>
                <w:sz w:val="20"/>
                <w:szCs w:val="20"/>
              </w:rPr>
              <w:t xml:space="preserve">e lives of people including those who lived in the Forest of Dean.  </w:t>
            </w:r>
          </w:p>
          <w:p w14:paraId="6391EA24" w14:textId="77777777" w:rsidR="00264E92" w:rsidRPr="00F47FBB" w:rsidRDefault="00264E92" w:rsidP="0078660D">
            <w:pPr>
              <w:rPr>
                <w:rFonts w:ascii="Times New Roman" w:eastAsia="Times New Roman" w:hAnsi="Times New Roman" w:cs="Times New Roman"/>
                <w:sz w:val="20"/>
                <w:szCs w:val="20"/>
                <w:lang w:val="en-US"/>
              </w:rPr>
            </w:pPr>
          </w:p>
          <w:p w14:paraId="04736C5C" w14:textId="77777777" w:rsidR="00264E92" w:rsidRPr="00264E92" w:rsidRDefault="00264E92" w:rsidP="00264E92">
            <w:pPr>
              <w:pStyle w:val="trt0xe"/>
              <w:numPr>
                <w:ilvl w:val="0"/>
                <w:numId w:val="25"/>
              </w:numPr>
              <w:spacing w:before="0" w:beforeAutospacing="0" w:after="60" w:afterAutospacing="0"/>
              <w:rPr>
                <w:rFonts w:ascii="Calibri" w:eastAsiaTheme="minorHAnsi" w:hAnsi="Calibri" w:cstheme="minorBidi"/>
                <w:sz w:val="20"/>
                <w:szCs w:val="20"/>
                <w:lang w:eastAsia="en-US"/>
              </w:rPr>
            </w:pPr>
            <w:r w:rsidRPr="00264E92">
              <w:rPr>
                <w:rFonts w:ascii="Calibri" w:eastAsiaTheme="minorHAnsi" w:hAnsi="Calibri" w:cstheme="minorBidi"/>
                <w:sz w:val="20"/>
                <w:szCs w:val="20"/>
                <w:lang w:eastAsia="en-US"/>
              </w:rPr>
              <w:t>What technological innovations led to the Industrial Revolution?</w:t>
            </w:r>
          </w:p>
          <w:p w14:paraId="3C715B05" w14:textId="577FF72A" w:rsidR="00264E92" w:rsidRPr="00264E92" w:rsidRDefault="004E6977" w:rsidP="00264E92">
            <w:pPr>
              <w:pStyle w:val="ListParagraph"/>
              <w:numPr>
                <w:ilvl w:val="0"/>
                <w:numId w:val="25"/>
              </w:numPr>
              <w:spacing w:before="100" w:beforeAutospacing="1" w:after="100" w:afterAutospacing="1"/>
              <w:rPr>
                <w:rFonts w:ascii="Calibri" w:hAnsi="Calibri"/>
                <w:sz w:val="20"/>
                <w:szCs w:val="20"/>
              </w:rPr>
            </w:pPr>
            <w:r>
              <w:rPr>
                <w:rFonts w:ascii="Calibri" w:eastAsia="Times New Roman" w:hAnsi="Calibri" w:cs="Times New Roman"/>
                <w:sz w:val="20"/>
                <w:szCs w:val="20"/>
              </w:rPr>
              <w:t>How did industry and transport change during the Industrial Revolution, and how did these affect the rich and poor</w:t>
            </w:r>
            <w:r w:rsidR="00264E92">
              <w:rPr>
                <w:rFonts w:ascii="Calibri" w:eastAsia="Times New Roman" w:hAnsi="Calibri" w:cs="Times New Roman"/>
                <w:sz w:val="20"/>
                <w:szCs w:val="20"/>
              </w:rPr>
              <w:t xml:space="preserve">? </w:t>
            </w:r>
          </w:p>
          <w:p w14:paraId="2656C684" w14:textId="4692BA75" w:rsidR="00264E92" w:rsidRPr="004E6977" w:rsidRDefault="00264E92" w:rsidP="00002A03">
            <w:pPr>
              <w:pStyle w:val="trt0xe"/>
              <w:numPr>
                <w:ilvl w:val="0"/>
                <w:numId w:val="25"/>
              </w:numPr>
              <w:rPr>
                <w:rFonts w:ascii="Calibri" w:hAnsi="Calibri"/>
                <w:sz w:val="20"/>
                <w:szCs w:val="20"/>
                <w:lang w:val="en-US" w:eastAsia="en-US"/>
              </w:rPr>
            </w:pPr>
            <w:r w:rsidRPr="004E6977">
              <w:rPr>
                <w:rFonts w:ascii="Calibri" w:hAnsi="Calibri"/>
                <w:sz w:val="20"/>
                <w:szCs w:val="20"/>
                <w:lang w:val="en-US" w:eastAsia="en-US"/>
              </w:rPr>
              <w:t>Why did towns and cities grow during and after the Industrial Revolution?</w:t>
            </w:r>
          </w:p>
          <w:p w14:paraId="20D1CAFE" w14:textId="6EBFCB36" w:rsidR="008F3DA1" w:rsidRPr="00F47FBB" w:rsidRDefault="008F3DA1" w:rsidP="00264E92">
            <w:pPr>
              <w:pStyle w:val="NormalWeb"/>
              <w:numPr>
                <w:ilvl w:val="0"/>
                <w:numId w:val="25"/>
              </w:numPr>
              <w:rPr>
                <w:rFonts w:ascii="Calibri" w:hAnsi="Calibri"/>
                <w:sz w:val="20"/>
                <w:szCs w:val="20"/>
              </w:rPr>
            </w:pPr>
            <w:r w:rsidRPr="00F47FBB">
              <w:rPr>
                <w:rFonts w:ascii="Calibri" w:hAnsi="Calibri"/>
                <w:sz w:val="20"/>
                <w:szCs w:val="20"/>
              </w:rPr>
              <w:t xml:space="preserve">How did Victorians change the way we care for the poor and what was life really like inside workhouses? </w:t>
            </w:r>
          </w:p>
          <w:p w14:paraId="2B65259A" w14:textId="77777777" w:rsidR="008F3DA1" w:rsidRPr="00F47FBB" w:rsidRDefault="008F3DA1" w:rsidP="00264E92">
            <w:pPr>
              <w:pStyle w:val="NormalWeb"/>
              <w:numPr>
                <w:ilvl w:val="0"/>
                <w:numId w:val="25"/>
              </w:numPr>
              <w:rPr>
                <w:rFonts w:ascii="Calibri" w:hAnsi="Calibri"/>
                <w:sz w:val="20"/>
                <w:szCs w:val="20"/>
              </w:rPr>
            </w:pPr>
            <w:r w:rsidRPr="00F47FBB">
              <w:rPr>
                <w:rFonts w:ascii="Calibri" w:hAnsi="Calibri"/>
                <w:sz w:val="20"/>
                <w:szCs w:val="20"/>
              </w:rPr>
              <w:t>What was life like for working Victorian children?</w:t>
            </w:r>
          </w:p>
          <w:p w14:paraId="2A60FFC0" w14:textId="77777777" w:rsidR="00F47FBB" w:rsidRDefault="008F3DA1" w:rsidP="00F47FBB">
            <w:pPr>
              <w:pStyle w:val="NormalWeb"/>
              <w:spacing w:before="0" w:beforeAutospacing="0" w:after="0" w:afterAutospacing="0"/>
              <w:rPr>
                <w:rFonts w:ascii="Calibri" w:eastAsiaTheme="minorHAnsi" w:hAnsi="Calibri" w:cstheme="minorBidi"/>
                <w:sz w:val="20"/>
                <w:szCs w:val="20"/>
                <w:lang w:val="en-GB"/>
              </w:rPr>
            </w:pPr>
            <w:r w:rsidRPr="00F47FBB">
              <w:rPr>
                <w:rFonts w:ascii="Calibri" w:eastAsiaTheme="minorHAnsi" w:hAnsi="Calibri" w:cstheme="minorBidi"/>
                <w:sz w:val="20"/>
                <w:szCs w:val="20"/>
                <w:lang w:val="en-GB"/>
              </w:rPr>
              <w:t>Throughout our journey we will investigate the industrial heritage of the Forest of Dean, finding out how our special area of th</w:t>
            </w:r>
            <w:r w:rsidR="00857F72" w:rsidRPr="00F47FBB">
              <w:rPr>
                <w:rFonts w:ascii="Calibri" w:eastAsiaTheme="minorHAnsi" w:hAnsi="Calibri" w:cstheme="minorBidi"/>
                <w:sz w:val="20"/>
                <w:szCs w:val="20"/>
                <w:lang w:val="en-GB"/>
              </w:rPr>
              <w:t xml:space="preserve">e U.K. has </w:t>
            </w:r>
            <w:r w:rsidRPr="00F47FBB">
              <w:rPr>
                <w:rFonts w:ascii="Calibri" w:eastAsiaTheme="minorHAnsi" w:hAnsi="Calibri" w:cstheme="minorBidi"/>
                <w:sz w:val="20"/>
                <w:szCs w:val="20"/>
                <w:lang w:val="en-GB"/>
              </w:rPr>
              <w:t xml:space="preserve">contributed to the growth and industrial development of our country. We will investigate: </w:t>
            </w:r>
          </w:p>
          <w:p w14:paraId="0632B0C7" w14:textId="388EFAEE" w:rsidR="00F47FBB" w:rsidRPr="00F47FBB" w:rsidRDefault="00F47FBB" w:rsidP="00264E92">
            <w:pPr>
              <w:pStyle w:val="NormalWeb"/>
              <w:numPr>
                <w:ilvl w:val="0"/>
                <w:numId w:val="25"/>
              </w:numPr>
              <w:spacing w:before="0" w:beforeAutospacing="0" w:after="0" w:afterAutospacing="0"/>
              <w:rPr>
                <w:rFonts w:ascii="Calibri" w:eastAsiaTheme="minorHAnsi" w:hAnsi="Calibri" w:cstheme="minorBidi"/>
                <w:sz w:val="20"/>
                <w:szCs w:val="20"/>
                <w:lang w:val="en-GB"/>
              </w:rPr>
            </w:pPr>
            <w:r>
              <w:rPr>
                <w:rFonts w:ascii="Calibri" w:eastAsiaTheme="minorHAnsi" w:hAnsi="Calibri" w:cstheme="minorBidi"/>
                <w:sz w:val="20"/>
                <w:szCs w:val="20"/>
                <w:lang w:val="en-GB"/>
              </w:rPr>
              <w:t xml:space="preserve">Why does the forest of Dean have a rich and distinct industrial history? </w:t>
            </w:r>
          </w:p>
          <w:p w14:paraId="1C723E91" w14:textId="77777777" w:rsidR="00F47FBB" w:rsidRPr="00F47FBB" w:rsidRDefault="008F3DA1" w:rsidP="00264E92">
            <w:pPr>
              <w:pStyle w:val="NormalWeb"/>
              <w:numPr>
                <w:ilvl w:val="0"/>
                <w:numId w:val="25"/>
              </w:numPr>
              <w:spacing w:before="0" w:beforeAutospacing="0" w:after="0" w:afterAutospacing="0"/>
              <w:rPr>
                <w:rFonts w:ascii="Calibri" w:hAnsi="Calibri"/>
                <w:sz w:val="20"/>
                <w:szCs w:val="20"/>
              </w:rPr>
            </w:pPr>
            <w:r w:rsidRPr="00F47FBB">
              <w:rPr>
                <w:rFonts w:ascii="Calibri" w:hAnsi="Calibri"/>
                <w:sz w:val="20"/>
                <w:szCs w:val="20"/>
              </w:rPr>
              <w:t xml:space="preserve">What was it like to work at Lydbrook </w:t>
            </w:r>
            <w:proofErr w:type="spellStart"/>
            <w:r w:rsidRPr="00F47FBB">
              <w:rPr>
                <w:rFonts w:ascii="Calibri" w:hAnsi="Calibri"/>
                <w:sz w:val="20"/>
                <w:szCs w:val="20"/>
              </w:rPr>
              <w:t>Tinplates</w:t>
            </w:r>
            <w:proofErr w:type="spellEnd"/>
            <w:r w:rsidRPr="00F47FBB">
              <w:rPr>
                <w:rFonts w:ascii="Calibri" w:hAnsi="Calibri"/>
                <w:sz w:val="20"/>
                <w:szCs w:val="20"/>
              </w:rPr>
              <w:t xml:space="preserve">? </w:t>
            </w:r>
          </w:p>
          <w:p w14:paraId="7DE58D68" w14:textId="65D7029C" w:rsidR="008F3DA1" w:rsidRPr="00F47FBB" w:rsidRDefault="008F3DA1" w:rsidP="00264E92">
            <w:pPr>
              <w:pStyle w:val="NormalWeb"/>
              <w:numPr>
                <w:ilvl w:val="0"/>
                <w:numId w:val="25"/>
              </w:numPr>
              <w:rPr>
                <w:rFonts w:ascii="Calibri" w:hAnsi="Calibri"/>
                <w:color w:val="000000" w:themeColor="text1"/>
                <w:sz w:val="20"/>
                <w:szCs w:val="20"/>
              </w:rPr>
            </w:pPr>
            <w:r w:rsidRPr="00F47FBB">
              <w:rPr>
                <w:rFonts w:ascii="Calibri" w:hAnsi="Calibri"/>
                <w:sz w:val="20"/>
                <w:szCs w:val="20"/>
              </w:rPr>
              <w:t xml:space="preserve">Who were David and Robert Mushet </w:t>
            </w:r>
            <w:r w:rsidRPr="00F47FBB">
              <w:rPr>
                <w:rFonts w:ascii="Calibri" w:hAnsi="Calibri"/>
                <w:color w:val="000000" w:themeColor="text1"/>
                <w:sz w:val="20"/>
                <w:szCs w:val="20"/>
              </w:rPr>
              <w:t xml:space="preserve">and what is their legacy? </w:t>
            </w:r>
          </w:p>
          <w:p w14:paraId="4ECBEF7F" w14:textId="77777777" w:rsidR="00F47FBB" w:rsidRPr="00F47FBB" w:rsidRDefault="00F47FBB" w:rsidP="00264E92">
            <w:pPr>
              <w:pStyle w:val="NormalWeb"/>
              <w:numPr>
                <w:ilvl w:val="0"/>
                <w:numId w:val="25"/>
              </w:numPr>
              <w:rPr>
                <w:color w:val="000000" w:themeColor="text1"/>
                <w:sz w:val="20"/>
                <w:szCs w:val="20"/>
              </w:rPr>
            </w:pPr>
            <w:r w:rsidRPr="00F47FBB">
              <w:rPr>
                <w:rFonts w:ascii="Calibri" w:hAnsi="Calibri"/>
                <w:color w:val="000000" w:themeColor="text1"/>
                <w:sz w:val="20"/>
                <w:szCs w:val="20"/>
              </w:rPr>
              <w:t>How was coal, ore and stone transported out of the Forest?</w:t>
            </w:r>
            <w:r w:rsidR="008F3DA1" w:rsidRPr="00F47FBB">
              <w:rPr>
                <w:rFonts w:ascii="Calibri" w:hAnsi="Calibri"/>
                <w:color w:val="000000" w:themeColor="text1"/>
                <w:sz w:val="20"/>
                <w:szCs w:val="20"/>
              </w:rPr>
              <w:t xml:space="preserve">   </w:t>
            </w:r>
          </w:p>
          <w:p w14:paraId="52522ABA" w14:textId="77777777" w:rsidR="00F47FBB" w:rsidRPr="001435D8" w:rsidRDefault="00F47FBB" w:rsidP="00264E92">
            <w:pPr>
              <w:pStyle w:val="NormalWeb"/>
              <w:numPr>
                <w:ilvl w:val="0"/>
                <w:numId w:val="25"/>
              </w:numPr>
              <w:rPr>
                <w:sz w:val="20"/>
                <w:szCs w:val="20"/>
              </w:rPr>
            </w:pPr>
            <w:r w:rsidRPr="00F47FBB">
              <w:rPr>
                <w:rFonts w:ascii="Calibri" w:hAnsi="Calibri"/>
                <w:color w:val="000000" w:themeColor="text1"/>
                <w:sz w:val="20"/>
                <w:szCs w:val="20"/>
              </w:rPr>
              <w:t>W</w:t>
            </w:r>
            <w:r w:rsidR="008F3DA1" w:rsidRPr="00F47FBB">
              <w:rPr>
                <w:rFonts w:ascii="Calibri" w:hAnsi="Calibri"/>
                <w:color w:val="000000" w:themeColor="text1"/>
                <w:sz w:val="20"/>
                <w:szCs w:val="20"/>
              </w:rPr>
              <w:t xml:space="preserve">hat was it like to </w:t>
            </w:r>
            <w:r w:rsidR="008F3DA1" w:rsidRPr="00F47FBB">
              <w:rPr>
                <w:rFonts w:ascii="Calibri" w:hAnsi="Calibri"/>
                <w:sz w:val="20"/>
                <w:szCs w:val="20"/>
              </w:rPr>
              <w:t>be a Forest Miner and are there any Freeminers left in the forest?</w:t>
            </w:r>
          </w:p>
          <w:p w14:paraId="5343FC95" w14:textId="46875EF1" w:rsidR="001435D8" w:rsidRPr="00F47FBB" w:rsidRDefault="001435D8" w:rsidP="001435D8">
            <w:pPr>
              <w:pStyle w:val="NormalWeb"/>
              <w:ind w:left="720"/>
              <w:rPr>
                <w:sz w:val="20"/>
                <w:szCs w:val="20"/>
              </w:rPr>
            </w:pPr>
          </w:p>
        </w:tc>
      </w:tr>
      <w:tr w:rsidR="00F47FBB" w:rsidRPr="00F47FBB" w14:paraId="33F336B6" w14:textId="77777777" w:rsidTr="00F47FBB">
        <w:trPr>
          <w:trHeight w:val="95"/>
        </w:trPr>
        <w:tc>
          <w:tcPr>
            <w:tcW w:w="5284" w:type="dxa"/>
            <w:tcBorders>
              <w:bottom w:val="single" w:sz="4" w:space="0" w:color="auto"/>
            </w:tcBorders>
          </w:tcPr>
          <w:p w14:paraId="0C3DD5D4" w14:textId="3077F362" w:rsidR="008F3DA1" w:rsidRPr="00F47FBB" w:rsidRDefault="008F3DA1" w:rsidP="000231B6">
            <w:pPr>
              <w:rPr>
                <w:rFonts w:ascii="Calibri" w:hAnsi="Calibri"/>
                <w:sz w:val="20"/>
                <w:szCs w:val="20"/>
              </w:rPr>
            </w:pPr>
            <w:r w:rsidRPr="00F47FBB">
              <w:rPr>
                <w:rFonts w:ascii="Calibri" w:hAnsi="Calibri"/>
                <w:sz w:val="20"/>
                <w:szCs w:val="20"/>
              </w:rPr>
              <w:t xml:space="preserve">As </w:t>
            </w:r>
            <w:r w:rsidRPr="00F47FBB">
              <w:rPr>
                <w:rFonts w:ascii="Calibri" w:hAnsi="Calibri"/>
                <w:b/>
                <w:sz w:val="20"/>
                <w:szCs w:val="20"/>
              </w:rPr>
              <w:t>geographers</w:t>
            </w:r>
            <w:r w:rsidRPr="00F47FBB">
              <w:rPr>
                <w:rFonts w:ascii="Calibri" w:hAnsi="Calibri"/>
                <w:sz w:val="20"/>
                <w:szCs w:val="20"/>
              </w:rPr>
              <w:t xml:space="preserve"> we will use our geographical skills to identify the physical features of our local area, including how the Forest has been shaped by its unique geology and physical isolation between two rivers, which first attracted people to the area and subsequently to industrial activity. </w:t>
            </w:r>
          </w:p>
          <w:p w14:paraId="3ADB6EE5" w14:textId="7A39ABF1" w:rsidR="008F3DA1" w:rsidRPr="00F47FBB" w:rsidRDefault="00FA40E5" w:rsidP="000231B6">
            <w:pPr>
              <w:rPr>
                <w:rFonts w:ascii="Calibri" w:hAnsi="Calibri"/>
                <w:sz w:val="20"/>
                <w:szCs w:val="20"/>
              </w:rPr>
            </w:pPr>
            <w:r w:rsidRPr="00F47FBB">
              <w:rPr>
                <w:rFonts w:ascii="Helvetica" w:hAnsi="Helvetica" w:cs="Helvetica"/>
                <w:noProof/>
                <w:sz w:val="20"/>
                <w:szCs w:val="20"/>
                <w:lang w:eastAsia="en-GB"/>
              </w:rPr>
              <w:drawing>
                <wp:inline distT="0" distB="0" distL="0" distR="0" wp14:anchorId="0B9ED4EC" wp14:editId="282B639B">
                  <wp:extent cx="3086100" cy="3117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
                            <a:extLst>
                              <a:ext uri="{28A0092B-C50C-407E-A947-70E740481C1C}">
                                <a14:useLocalDpi xmlns:a14="http://schemas.microsoft.com/office/drawing/2010/main" val="0"/>
                              </a:ext>
                            </a:extLst>
                          </a:blip>
                          <a:srcRect t="-1" r="7218" b="5412"/>
                          <a:stretch/>
                        </pic:blipFill>
                        <pic:spPr bwMode="auto">
                          <a:xfrm>
                            <a:off x="0" y="0"/>
                            <a:ext cx="3186503" cy="321869"/>
                          </a:xfrm>
                          <a:prstGeom prst="rect">
                            <a:avLst/>
                          </a:prstGeom>
                          <a:noFill/>
                          <a:ln>
                            <a:noFill/>
                          </a:ln>
                          <a:extLst>
                            <a:ext uri="{53640926-AAD7-44D8-BBD7-CCE9431645EC}">
                              <a14:shadowObscured xmlns:a14="http://schemas.microsoft.com/office/drawing/2010/main"/>
                            </a:ext>
                          </a:extLst>
                        </pic:spPr>
                      </pic:pic>
                    </a:graphicData>
                  </a:graphic>
                </wp:inline>
              </w:drawing>
            </w:r>
          </w:p>
          <w:p w14:paraId="699B9D6A" w14:textId="77777777" w:rsidR="001309D0" w:rsidRPr="00F47FBB" w:rsidRDefault="001309D0" w:rsidP="008F3DA1">
            <w:pPr>
              <w:rPr>
                <w:rFonts w:ascii="Calibri" w:hAnsi="Calibri"/>
                <w:sz w:val="20"/>
                <w:szCs w:val="20"/>
              </w:rPr>
            </w:pPr>
          </w:p>
          <w:p w14:paraId="77CB7122" w14:textId="77777777" w:rsidR="001309D0" w:rsidRDefault="008F3DA1" w:rsidP="00F47FBB">
            <w:pPr>
              <w:rPr>
                <w:rFonts w:ascii="Calibri" w:hAnsi="Calibri"/>
                <w:sz w:val="20"/>
                <w:szCs w:val="20"/>
              </w:rPr>
            </w:pPr>
            <w:r w:rsidRPr="00F47FBB">
              <w:rPr>
                <w:rFonts w:ascii="Calibri" w:hAnsi="Calibri"/>
                <w:sz w:val="20"/>
                <w:szCs w:val="20"/>
              </w:rPr>
              <w:t>Children will learn about how, during the Victorian Era, Britain became the most powerful country in the World through the British Empire. Children will use maps to i</w:t>
            </w:r>
            <w:r w:rsidR="001309D0" w:rsidRPr="00F47FBB">
              <w:rPr>
                <w:rFonts w:ascii="Calibri" w:hAnsi="Calibri"/>
                <w:sz w:val="20"/>
                <w:szCs w:val="20"/>
              </w:rPr>
              <w:t>dentify</w:t>
            </w:r>
            <w:r w:rsidRPr="00F47FBB">
              <w:rPr>
                <w:rFonts w:ascii="Calibri" w:hAnsi="Calibri"/>
                <w:sz w:val="20"/>
                <w:szCs w:val="20"/>
              </w:rPr>
              <w:t xml:space="preserve"> the vast expanse of the British Empire</w:t>
            </w:r>
            <w:r w:rsidR="001309D0" w:rsidRPr="00F47FBB">
              <w:rPr>
                <w:rFonts w:ascii="Calibri" w:hAnsi="Calibri"/>
                <w:sz w:val="20"/>
                <w:szCs w:val="20"/>
              </w:rPr>
              <w:t xml:space="preserve"> during the Victorian Era</w:t>
            </w:r>
            <w:r w:rsidRPr="00F47FBB">
              <w:rPr>
                <w:rFonts w:ascii="Calibri" w:hAnsi="Calibri"/>
                <w:sz w:val="20"/>
                <w:szCs w:val="20"/>
              </w:rPr>
              <w:t xml:space="preserve">. </w:t>
            </w:r>
          </w:p>
          <w:p w14:paraId="2DD58822" w14:textId="77777777" w:rsidR="00264E92" w:rsidRDefault="00264E92" w:rsidP="00F47FBB">
            <w:pPr>
              <w:rPr>
                <w:rFonts w:ascii="Calibri" w:hAnsi="Calibri"/>
                <w:color w:val="1C1C1C"/>
                <w:sz w:val="20"/>
                <w:szCs w:val="20"/>
              </w:rPr>
            </w:pPr>
          </w:p>
          <w:p w14:paraId="33728889" w14:textId="77777777" w:rsidR="00264E92" w:rsidRDefault="00264E92" w:rsidP="00F47FBB">
            <w:pPr>
              <w:rPr>
                <w:rFonts w:ascii="Calibri" w:hAnsi="Calibri"/>
                <w:color w:val="1C1C1C"/>
                <w:sz w:val="20"/>
                <w:szCs w:val="20"/>
              </w:rPr>
            </w:pPr>
          </w:p>
          <w:p w14:paraId="551381F3" w14:textId="77777777" w:rsidR="00264E92" w:rsidRDefault="00264E92" w:rsidP="00F47FBB">
            <w:pPr>
              <w:rPr>
                <w:rFonts w:ascii="Calibri" w:hAnsi="Calibri"/>
                <w:color w:val="1C1C1C"/>
                <w:sz w:val="20"/>
                <w:szCs w:val="20"/>
              </w:rPr>
            </w:pPr>
          </w:p>
          <w:p w14:paraId="3AD3D509" w14:textId="4BECC377" w:rsidR="00264E92" w:rsidRPr="00F47FBB" w:rsidRDefault="00264E92" w:rsidP="00F47FBB">
            <w:pPr>
              <w:rPr>
                <w:rFonts w:ascii="Calibri" w:hAnsi="Calibri"/>
                <w:color w:val="1C1C1C"/>
                <w:sz w:val="20"/>
                <w:szCs w:val="20"/>
              </w:rPr>
            </w:pPr>
          </w:p>
        </w:tc>
        <w:tc>
          <w:tcPr>
            <w:tcW w:w="4176" w:type="dxa"/>
            <w:gridSpan w:val="2"/>
            <w:tcBorders>
              <w:bottom w:val="single" w:sz="4" w:space="0" w:color="auto"/>
            </w:tcBorders>
          </w:tcPr>
          <w:p w14:paraId="5BC02390" w14:textId="228B841F" w:rsidR="00FA40E5" w:rsidRPr="00F47FBB" w:rsidRDefault="00FA40E5" w:rsidP="00FA40E5">
            <w:pPr>
              <w:rPr>
                <w:rFonts w:ascii="Calibri" w:hAnsi="Calibri"/>
                <w:sz w:val="20"/>
                <w:szCs w:val="20"/>
              </w:rPr>
            </w:pPr>
            <w:r w:rsidRPr="00F47FBB">
              <w:rPr>
                <w:rFonts w:ascii="Calibri" w:hAnsi="Calibri"/>
                <w:sz w:val="20"/>
                <w:szCs w:val="20"/>
              </w:rPr>
              <w:t xml:space="preserve">As </w:t>
            </w:r>
            <w:r w:rsidRPr="00F47FBB">
              <w:rPr>
                <w:rFonts w:ascii="Calibri" w:hAnsi="Calibri"/>
                <w:b/>
                <w:sz w:val="20"/>
                <w:szCs w:val="20"/>
              </w:rPr>
              <w:t xml:space="preserve">writers </w:t>
            </w:r>
            <w:r w:rsidR="00463E4A" w:rsidRPr="00F47FBB">
              <w:rPr>
                <w:rFonts w:ascii="Calibri" w:hAnsi="Calibri"/>
                <w:sz w:val="20"/>
                <w:szCs w:val="20"/>
              </w:rPr>
              <w:t xml:space="preserve">we will be inspired by </w:t>
            </w:r>
            <w:r w:rsidRPr="00F47FBB">
              <w:rPr>
                <w:rFonts w:ascii="Calibri" w:hAnsi="Calibri"/>
                <w:sz w:val="20"/>
                <w:szCs w:val="20"/>
              </w:rPr>
              <w:t>the texts that we read as well as our historical enquiries to inspire us to write across a r</w:t>
            </w:r>
            <w:r w:rsidR="00162957" w:rsidRPr="00F47FBB">
              <w:rPr>
                <w:rFonts w:ascii="Calibri" w:hAnsi="Calibri"/>
                <w:sz w:val="20"/>
                <w:szCs w:val="20"/>
              </w:rPr>
              <w:t>ange of genres including:</w:t>
            </w:r>
          </w:p>
          <w:p w14:paraId="44F0ED5F" w14:textId="77777777" w:rsidR="00857F72" w:rsidRPr="00F47FBB" w:rsidRDefault="00857F72" w:rsidP="00FA40E5">
            <w:pPr>
              <w:rPr>
                <w:rFonts w:ascii="Calibri" w:hAnsi="Calibri"/>
                <w:sz w:val="20"/>
                <w:szCs w:val="20"/>
              </w:rPr>
            </w:pPr>
          </w:p>
          <w:p w14:paraId="16D415BA" w14:textId="77777777" w:rsidR="00FA40E5" w:rsidRPr="00F47FBB" w:rsidRDefault="00FA40E5" w:rsidP="00FA40E5">
            <w:pPr>
              <w:pStyle w:val="ListParagraph"/>
              <w:numPr>
                <w:ilvl w:val="0"/>
                <w:numId w:val="24"/>
              </w:numPr>
              <w:rPr>
                <w:rFonts w:ascii="Calibri" w:hAnsi="Calibri"/>
                <w:sz w:val="20"/>
                <w:szCs w:val="20"/>
              </w:rPr>
            </w:pPr>
            <w:r w:rsidRPr="00F47FBB">
              <w:rPr>
                <w:rFonts w:ascii="Calibri" w:hAnsi="Calibri"/>
                <w:sz w:val="20"/>
                <w:szCs w:val="20"/>
              </w:rPr>
              <w:t xml:space="preserve">Persuasive letter </w:t>
            </w:r>
          </w:p>
          <w:p w14:paraId="61523A30" w14:textId="3707EFCD" w:rsidR="00FA40E5" w:rsidRPr="00F47FBB" w:rsidRDefault="001435D8" w:rsidP="00FA40E5">
            <w:pPr>
              <w:pStyle w:val="ListParagraph"/>
              <w:numPr>
                <w:ilvl w:val="0"/>
                <w:numId w:val="24"/>
              </w:numPr>
              <w:rPr>
                <w:rFonts w:ascii="Calibri" w:hAnsi="Calibri"/>
                <w:sz w:val="20"/>
                <w:szCs w:val="20"/>
              </w:rPr>
            </w:pPr>
            <w:r>
              <w:rPr>
                <w:rFonts w:ascii="Calibri" w:hAnsi="Calibri"/>
                <w:sz w:val="20"/>
                <w:szCs w:val="20"/>
              </w:rPr>
              <w:t>Narrative</w:t>
            </w:r>
          </w:p>
          <w:p w14:paraId="2A8F376E" w14:textId="27A0E21A" w:rsidR="00FA40E5" w:rsidRPr="00F47FBB" w:rsidRDefault="004E6977" w:rsidP="00FA40E5">
            <w:pPr>
              <w:pStyle w:val="ListParagraph"/>
              <w:numPr>
                <w:ilvl w:val="0"/>
                <w:numId w:val="24"/>
              </w:numPr>
              <w:rPr>
                <w:rFonts w:ascii="Calibri" w:hAnsi="Calibri"/>
                <w:sz w:val="20"/>
                <w:szCs w:val="20"/>
              </w:rPr>
            </w:pPr>
            <w:r>
              <w:rPr>
                <w:rFonts w:ascii="Calibri" w:hAnsi="Calibri"/>
                <w:sz w:val="20"/>
                <w:szCs w:val="20"/>
              </w:rPr>
              <w:t>Recount (d</w:t>
            </w:r>
            <w:r w:rsidR="00FA40E5" w:rsidRPr="00F47FBB">
              <w:rPr>
                <w:rFonts w:ascii="Calibri" w:hAnsi="Calibri"/>
                <w:sz w:val="20"/>
                <w:szCs w:val="20"/>
              </w:rPr>
              <w:t>iary extract</w:t>
            </w:r>
            <w:r>
              <w:rPr>
                <w:rFonts w:ascii="Calibri" w:hAnsi="Calibri"/>
                <w:sz w:val="20"/>
                <w:szCs w:val="20"/>
              </w:rPr>
              <w:t>)</w:t>
            </w:r>
          </w:p>
          <w:p w14:paraId="534E3154" w14:textId="77777777" w:rsidR="00FA40E5" w:rsidRPr="00F47FBB" w:rsidRDefault="00FA40E5" w:rsidP="00FA40E5">
            <w:pPr>
              <w:pStyle w:val="ListParagraph"/>
              <w:numPr>
                <w:ilvl w:val="0"/>
                <w:numId w:val="24"/>
              </w:numPr>
              <w:rPr>
                <w:rFonts w:ascii="Calibri" w:hAnsi="Calibri"/>
                <w:sz w:val="20"/>
                <w:szCs w:val="20"/>
              </w:rPr>
            </w:pPr>
            <w:r w:rsidRPr="00F47FBB">
              <w:rPr>
                <w:rFonts w:ascii="Calibri" w:hAnsi="Calibri"/>
                <w:sz w:val="20"/>
                <w:szCs w:val="20"/>
              </w:rPr>
              <w:t>Newspaper report</w:t>
            </w:r>
          </w:p>
          <w:p w14:paraId="6E75366A" w14:textId="65B463F9" w:rsidR="008F3DA1" w:rsidRPr="00F47FBB" w:rsidRDefault="001943ED" w:rsidP="00F47FBB">
            <w:pPr>
              <w:pStyle w:val="ListParagraph"/>
              <w:widowControl w:val="0"/>
              <w:numPr>
                <w:ilvl w:val="0"/>
                <w:numId w:val="24"/>
              </w:numPr>
              <w:autoSpaceDE w:val="0"/>
              <w:autoSpaceDN w:val="0"/>
              <w:adjustRightInd w:val="0"/>
              <w:rPr>
                <w:rFonts w:ascii="Calibri" w:hAnsi="Calibri"/>
                <w:sz w:val="20"/>
                <w:szCs w:val="20"/>
              </w:rPr>
            </w:pPr>
            <w:r w:rsidRPr="00F47FBB">
              <w:rPr>
                <w:rFonts w:ascii="Calibri" w:hAnsi="Calibri"/>
                <w:sz w:val="20"/>
                <w:szCs w:val="20"/>
              </w:rPr>
              <w:t>Balanced argumen</w:t>
            </w:r>
            <w:r w:rsidR="00F47FBB">
              <w:rPr>
                <w:rFonts w:ascii="Calibri" w:hAnsi="Calibri"/>
                <w:sz w:val="20"/>
                <w:szCs w:val="20"/>
              </w:rPr>
              <w:t xml:space="preserve">t </w:t>
            </w:r>
          </w:p>
        </w:tc>
        <w:tc>
          <w:tcPr>
            <w:tcW w:w="2833" w:type="dxa"/>
            <w:gridSpan w:val="2"/>
            <w:tcBorders>
              <w:top w:val="nil"/>
              <w:bottom w:val="single" w:sz="4" w:space="0" w:color="auto"/>
            </w:tcBorders>
          </w:tcPr>
          <w:p w14:paraId="587A31E6" w14:textId="009BE5E9" w:rsidR="00FA40E5" w:rsidRPr="00F47FBB" w:rsidRDefault="00FA40E5" w:rsidP="00FA40E5">
            <w:pPr>
              <w:rPr>
                <w:rFonts w:ascii="Calibri" w:hAnsi="Calibri"/>
                <w:sz w:val="20"/>
                <w:szCs w:val="20"/>
              </w:rPr>
            </w:pPr>
          </w:p>
          <w:p w14:paraId="1EDFCE00" w14:textId="77CFCFB7" w:rsidR="008F3DA1" w:rsidRDefault="008F3DA1" w:rsidP="00F47FBB">
            <w:pPr>
              <w:rPr>
                <w:rFonts w:ascii="Calibri" w:hAnsi="Calibri"/>
                <w:color w:val="1C1C1C"/>
                <w:sz w:val="20"/>
                <w:szCs w:val="20"/>
              </w:rPr>
            </w:pPr>
          </w:p>
          <w:p w14:paraId="6BA09694" w14:textId="0A0FE563" w:rsidR="00F47FBB" w:rsidRPr="00F47FBB" w:rsidRDefault="00F47FBB" w:rsidP="00F47FBB">
            <w:pPr>
              <w:rPr>
                <w:rFonts w:ascii="Calibri" w:hAnsi="Calibri"/>
                <w:color w:val="1C1C1C"/>
                <w:sz w:val="20"/>
                <w:szCs w:val="20"/>
              </w:rPr>
            </w:pPr>
          </w:p>
        </w:tc>
        <w:tc>
          <w:tcPr>
            <w:tcW w:w="4267" w:type="dxa"/>
            <w:vMerge/>
            <w:tcBorders>
              <w:bottom w:val="single" w:sz="4" w:space="0" w:color="auto"/>
            </w:tcBorders>
          </w:tcPr>
          <w:p w14:paraId="28392954" w14:textId="6A4BC8C2" w:rsidR="008F3DA1" w:rsidRPr="00F47FBB" w:rsidRDefault="008F3DA1" w:rsidP="00AA08C1">
            <w:pPr>
              <w:pStyle w:val="NormalWeb"/>
              <w:jc w:val="center"/>
              <w:rPr>
                <w:rFonts w:ascii="Calibri" w:hAnsi="Calibri"/>
                <w:color w:val="1C1C1C"/>
                <w:sz w:val="20"/>
                <w:szCs w:val="20"/>
              </w:rPr>
            </w:pPr>
          </w:p>
        </w:tc>
      </w:tr>
      <w:tr w:rsidR="00F47FBB" w:rsidRPr="00F47FBB" w14:paraId="0C1BB25A" w14:textId="77777777" w:rsidTr="00F47FBB">
        <w:tc>
          <w:tcPr>
            <w:tcW w:w="6206" w:type="dxa"/>
            <w:gridSpan w:val="2"/>
            <w:tcBorders>
              <w:right w:val="nil"/>
            </w:tcBorders>
          </w:tcPr>
          <w:p w14:paraId="2FE61194" w14:textId="70B38159" w:rsidR="00ED3D4C" w:rsidRPr="009A7978" w:rsidRDefault="00ED3D4C">
            <w:pPr>
              <w:rPr>
                <w:b/>
                <w:sz w:val="22"/>
                <w:szCs w:val="22"/>
              </w:rPr>
            </w:pPr>
            <w:r w:rsidRPr="009A7978">
              <w:rPr>
                <w:b/>
                <w:sz w:val="22"/>
                <w:szCs w:val="22"/>
              </w:rPr>
              <w:lastRenderedPageBreak/>
              <w:br w:type="page"/>
              <w:t>Hawks</w:t>
            </w:r>
          </w:p>
        </w:tc>
        <w:tc>
          <w:tcPr>
            <w:tcW w:w="6000" w:type="dxa"/>
            <w:gridSpan w:val="2"/>
            <w:tcBorders>
              <w:left w:val="nil"/>
              <w:right w:val="nil"/>
            </w:tcBorders>
          </w:tcPr>
          <w:p w14:paraId="283D265F" w14:textId="63539EF6" w:rsidR="00ED3D4C" w:rsidRPr="009A7978" w:rsidRDefault="00ED3D4C" w:rsidP="00ED3D4C">
            <w:pPr>
              <w:jc w:val="center"/>
              <w:rPr>
                <w:b/>
                <w:sz w:val="22"/>
                <w:szCs w:val="22"/>
              </w:rPr>
            </w:pPr>
            <w:r w:rsidRPr="009A7978">
              <w:rPr>
                <w:b/>
                <w:sz w:val="22"/>
                <w:szCs w:val="22"/>
              </w:rPr>
              <w:t>School Drivers</w:t>
            </w:r>
          </w:p>
        </w:tc>
        <w:tc>
          <w:tcPr>
            <w:tcW w:w="4354" w:type="dxa"/>
            <w:gridSpan w:val="2"/>
            <w:tcBorders>
              <w:left w:val="nil"/>
            </w:tcBorders>
          </w:tcPr>
          <w:p w14:paraId="4CF5C88D" w14:textId="60C41F0B" w:rsidR="00ED3D4C" w:rsidRPr="009A7978" w:rsidRDefault="00703F07" w:rsidP="00ED3D4C">
            <w:pPr>
              <w:jc w:val="right"/>
              <w:rPr>
                <w:b/>
                <w:sz w:val="22"/>
                <w:szCs w:val="22"/>
              </w:rPr>
            </w:pPr>
            <w:r>
              <w:rPr>
                <w:b/>
                <w:sz w:val="22"/>
                <w:szCs w:val="22"/>
              </w:rPr>
              <w:t>Spring Term 2023</w:t>
            </w:r>
          </w:p>
        </w:tc>
      </w:tr>
      <w:tr w:rsidR="00F47FBB" w:rsidRPr="00F47FBB" w14:paraId="53AB7E09" w14:textId="77777777" w:rsidTr="00F47FBB">
        <w:tc>
          <w:tcPr>
            <w:tcW w:w="6206" w:type="dxa"/>
            <w:gridSpan w:val="2"/>
          </w:tcPr>
          <w:p w14:paraId="729DA805" w14:textId="77777777" w:rsidR="001435D8" w:rsidRDefault="001435D8" w:rsidP="001435D8">
            <w:pPr>
              <w:jc w:val="center"/>
              <w:rPr>
                <w:rFonts w:ascii="Calibri" w:eastAsia="Times New Roman" w:hAnsi="Calibri" w:cs="Times New Roman"/>
                <w:b/>
                <w:color w:val="1C1C1C"/>
                <w:sz w:val="22"/>
                <w:szCs w:val="20"/>
                <w:u w:val="single"/>
                <w:lang w:val="en-US"/>
              </w:rPr>
            </w:pPr>
            <w:r w:rsidRPr="00397C9E">
              <w:rPr>
                <w:rFonts w:ascii="Calibri" w:eastAsia="Times New Roman" w:hAnsi="Calibri" w:cs="Times New Roman"/>
                <w:b/>
                <w:color w:val="1C1C1C"/>
                <w:sz w:val="22"/>
                <w:szCs w:val="20"/>
                <w:u w:val="single"/>
                <w:lang w:val="en-US"/>
              </w:rPr>
              <w:t>Wellbeing</w:t>
            </w:r>
          </w:p>
          <w:p w14:paraId="2543BAD5" w14:textId="4F0B6BF2" w:rsidR="001435D8" w:rsidRDefault="001435D8" w:rsidP="001435D8">
            <w:pPr>
              <w:jc w:val="center"/>
              <w:rPr>
                <w:rFonts w:ascii="Calibri" w:eastAsia="Times New Roman" w:hAnsi="Calibri" w:cs="Times New Roman"/>
                <w:b/>
                <w:color w:val="1C1C1C"/>
                <w:sz w:val="22"/>
                <w:szCs w:val="20"/>
                <w:u w:val="single"/>
                <w:lang w:val="en-US"/>
              </w:rPr>
            </w:pPr>
            <w:r>
              <w:fldChar w:fldCharType="begin"/>
            </w:r>
            <w:r>
              <w:instrText xml:space="preserve"> INCLUDEPICTURE "https://jigsawlivestcmsuk.blob.core.windows.net/umbraco-media/2e0cnnbv/simple-puzzle-button-bm-01.png" \* MERGEFORMATINET </w:instrText>
            </w:r>
            <w:r>
              <w:fldChar w:fldCharType="end"/>
            </w:r>
          </w:p>
          <w:p w14:paraId="32635053" w14:textId="1549F6CC" w:rsidR="001435D8" w:rsidRDefault="001435D8" w:rsidP="001435D8">
            <w:pPr>
              <w:jc w:val="center"/>
              <w:rPr>
                <w:rFonts w:ascii="Calibri" w:eastAsia="Times New Roman" w:hAnsi="Calibri" w:cs="Times New Roman"/>
                <w:b/>
                <w:color w:val="1C1C1C"/>
                <w:sz w:val="22"/>
                <w:szCs w:val="20"/>
                <w:u w:val="single"/>
                <w:lang w:val="en-US"/>
              </w:rPr>
            </w:pPr>
            <w:r>
              <w:rPr>
                <w:rFonts w:ascii="Calibri" w:hAnsi="Calibri"/>
                <w:noProof/>
                <w:color w:val="1C1C1C"/>
                <w:sz w:val="22"/>
                <w:szCs w:val="20"/>
                <w:lang w:eastAsia="en-GB"/>
              </w:rPr>
              <w:drawing>
                <wp:anchor distT="0" distB="0" distL="114300" distR="114300" simplePos="0" relativeHeight="251728896" behindDoc="1" locked="0" layoutInCell="1" allowOverlap="1" wp14:anchorId="5A2AEB06" wp14:editId="6EED79C3">
                  <wp:simplePos x="0" y="0"/>
                  <wp:positionH relativeFrom="column">
                    <wp:posOffset>0</wp:posOffset>
                  </wp:positionH>
                  <wp:positionV relativeFrom="paragraph">
                    <wp:posOffset>114935</wp:posOffset>
                  </wp:positionV>
                  <wp:extent cx="640080" cy="669925"/>
                  <wp:effectExtent l="0" t="0" r="0" b="3175"/>
                  <wp:wrapTight wrapText="bothSides">
                    <wp:wrapPolygon edited="0">
                      <wp:start x="0" y="0"/>
                      <wp:lineTo x="0" y="21293"/>
                      <wp:lineTo x="21000" y="21293"/>
                      <wp:lineTo x="21000" y="0"/>
                      <wp:lineTo x="0" y="0"/>
                    </wp:wrapPolygon>
                  </wp:wrapTight>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40080" cy="669925"/>
                          </a:xfrm>
                          <a:prstGeom prst="rect">
                            <a:avLst/>
                          </a:prstGeom>
                        </pic:spPr>
                      </pic:pic>
                    </a:graphicData>
                  </a:graphic>
                  <wp14:sizeRelH relativeFrom="page">
                    <wp14:pctWidth>0</wp14:pctWidth>
                  </wp14:sizeRelH>
                  <wp14:sizeRelV relativeFrom="page">
                    <wp14:pctHeight>0</wp14:pctHeight>
                  </wp14:sizeRelV>
                </wp:anchor>
              </w:drawing>
            </w:r>
          </w:p>
          <w:p w14:paraId="270D5CEA" w14:textId="3012FF91" w:rsidR="001435D8" w:rsidRDefault="001435D8" w:rsidP="001435D8">
            <w:pPr>
              <w:rPr>
                <w:rFonts w:ascii="Calibri" w:hAnsi="Calibri"/>
                <w:color w:val="1C1C1C"/>
                <w:sz w:val="22"/>
                <w:szCs w:val="20"/>
              </w:rPr>
            </w:pPr>
            <w:r w:rsidRPr="007C55E3">
              <w:rPr>
                <w:rFonts w:ascii="Calibri" w:hAnsi="Calibri"/>
                <w:color w:val="1C1C1C"/>
                <w:sz w:val="22"/>
                <w:szCs w:val="20"/>
              </w:rPr>
              <w:t xml:space="preserve">We will begin our PSHE learning this </w:t>
            </w:r>
            <w:r>
              <w:rPr>
                <w:rFonts w:ascii="Calibri" w:hAnsi="Calibri"/>
                <w:color w:val="1C1C1C"/>
                <w:sz w:val="22"/>
                <w:szCs w:val="20"/>
              </w:rPr>
              <w:t xml:space="preserve">term </w:t>
            </w:r>
            <w:r w:rsidRPr="007C55E3">
              <w:rPr>
                <w:rFonts w:ascii="Calibri" w:hAnsi="Calibri"/>
                <w:color w:val="1C1C1C"/>
                <w:sz w:val="22"/>
                <w:szCs w:val="20"/>
              </w:rPr>
              <w:t xml:space="preserve">by exploring </w:t>
            </w:r>
            <w:r>
              <w:rPr>
                <w:rFonts w:ascii="Calibri" w:hAnsi="Calibri"/>
                <w:color w:val="1C1C1C"/>
                <w:sz w:val="22"/>
                <w:szCs w:val="20"/>
              </w:rPr>
              <w:t>‘Dreams and Goals</w:t>
            </w:r>
            <w:r w:rsidR="00D046A8">
              <w:rPr>
                <w:rFonts w:ascii="Calibri" w:hAnsi="Calibri"/>
                <w:color w:val="1C1C1C"/>
                <w:sz w:val="22"/>
                <w:szCs w:val="20"/>
              </w:rPr>
              <w:t xml:space="preserve">’ where we will identify personal learning goals. </w:t>
            </w:r>
          </w:p>
          <w:p w14:paraId="46B251E7" w14:textId="2996B27C" w:rsidR="001435D8" w:rsidRDefault="001435D8" w:rsidP="001435D8">
            <w:pPr>
              <w:rPr>
                <w:rFonts w:ascii="Calibri" w:hAnsi="Calibri"/>
                <w:color w:val="1C1C1C"/>
                <w:sz w:val="22"/>
                <w:szCs w:val="20"/>
              </w:rPr>
            </w:pPr>
          </w:p>
          <w:p w14:paraId="41FCDD0A" w14:textId="77777777" w:rsidR="001435D8" w:rsidRPr="007C55E3" w:rsidRDefault="001435D8" w:rsidP="001435D8">
            <w:pPr>
              <w:jc w:val="center"/>
              <w:rPr>
                <w:rFonts w:ascii="Calibri" w:hAnsi="Calibri"/>
                <w:color w:val="1C1C1C"/>
                <w:sz w:val="22"/>
                <w:szCs w:val="20"/>
              </w:rPr>
            </w:pPr>
            <w:r>
              <w:fldChar w:fldCharType="begin"/>
            </w:r>
            <w:r>
              <w:instrText xml:space="preserve"> INCLUDEPICTURE "https://jigsawlivestcmsuk.blob.core.windows.net/umbraco-media/0mzgcfxq/simple-puzzle-button-cd-01.png" \* MERGEFORMATINET </w:instrText>
            </w:r>
            <w:r>
              <w:fldChar w:fldCharType="end"/>
            </w:r>
          </w:p>
          <w:p w14:paraId="1D95D41B" w14:textId="3B3FAFE3" w:rsidR="00ED3D4C" w:rsidRPr="009A7978" w:rsidRDefault="001435D8" w:rsidP="001435D8">
            <w:pPr>
              <w:spacing w:before="100" w:beforeAutospacing="1" w:after="100" w:afterAutospacing="1"/>
              <w:rPr>
                <w:rFonts w:ascii="Calibri" w:hAnsi="Calibri"/>
                <w:color w:val="1C1C1C"/>
                <w:sz w:val="22"/>
                <w:szCs w:val="22"/>
              </w:rPr>
            </w:pPr>
            <w:r>
              <w:rPr>
                <w:rFonts w:ascii="Calibri" w:hAnsi="Calibri"/>
                <w:noProof/>
                <w:color w:val="1C1C1C"/>
                <w:sz w:val="22"/>
                <w:szCs w:val="20"/>
                <w:lang w:eastAsia="en-GB"/>
              </w:rPr>
              <w:drawing>
                <wp:anchor distT="0" distB="0" distL="114300" distR="114300" simplePos="0" relativeHeight="251729920" behindDoc="1" locked="0" layoutInCell="1" allowOverlap="1" wp14:anchorId="5CC4C8BA" wp14:editId="04088655">
                  <wp:simplePos x="0" y="0"/>
                  <wp:positionH relativeFrom="column">
                    <wp:posOffset>2959100</wp:posOffset>
                  </wp:positionH>
                  <wp:positionV relativeFrom="paragraph">
                    <wp:posOffset>160020</wp:posOffset>
                  </wp:positionV>
                  <wp:extent cx="747395" cy="781685"/>
                  <wp:effectExtent l="0" t="0" r="1905" b="5715"/>
                  <wp:wrapTight wrapText="bothSides">
                    <wp:wrapPolygon edited="0">
                      <wp:start x="0" y="0"/>
                      <wp:lineTo x="0" y="21407"/>
                      <wp:lineTo x="21288" y="21407"/>
                      <wp:lineTo x="21288" y="0"/>
                      <wp:lineTo x="0" y="0"/>
                    </wp:wrapPolygon>
                  </wp:wrapTight>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47395" cy="781685"/>
                          </a:xfrm>
                          <a:prstGeom prst="rect">
                            <a:avLst/>
                          </a:prstGeom>
                        </pic:spPr>
                      </pic:pic>
                    </a:graphicData>
                  </a:graphic>
                  <wp14:sizeRelH relativeFrom="page">
                    <wp14:pctWidth>0</wp14:pctWidth>
                  </wp14:sizeRelH>
                  <wp14:sizeRelV relativeFrom="page">
                    <wp14:pctHeight>0</wp14:pctHeight>
                  </wp14:sizeRelV>
                </wp:anchor>
              </w:drawing>
            </w:r>
            <w:r w:rsidRPr="007C55E3">
              <w:rPr>
                <w:rFonts w:ascii="Calibri" w:hAnsi="Calibri"/>
                <w:color w:val="1C1C1C"/>
                <w:sz w:val="22"/>
                <w:szCs w:val="20"/>
              </w:rPr>
              <w:t xml:space="preserve">Later in the term, we will be </w:t>
            </w:r>
            <w:r w:rsidR="00D046A8">
              <w:rPr>
                <w:rFonts w:ascii="Calibri" w:hAnsi="Calibri"/>
                <w:color w:val="1C1C1C"/>
                <w:sz w:val="22"/>
                <w:szCs w:val="20"/>
              </w:rPr>
              <w:t xml:space="preserve">exploring ‘Healthy Me’ where will investigate the importance of looking after our physical and mental health. </w:t>
            </w:r>
          </w:p>
        </w:tc>
        <w:tc>
          <w:tcPr>
            <w:tcW w:w="6000" w:type="dxa"/>
            <w:gridSpan w:val="2"/>
          </w:tcPr>
          <w:p w14:paraId="4B88B6BB" w14:textId="2F408A11" w:rsidR="00ED3D4C" w:rsidRPr="009A7978" w:rsidRDefault="00ED3D4C" w:rsidP="00ED3D4C">
            <w:pPr>
              <w:jc w:val="center"/>
              <w:rPr>
                <w:rFonts w:ascii="Calibri" w:hAnsi="Calibri"/>
                <w:b/>
                <w:color w:val="1C1C1C"/>
                <w:sz w:val="22"/>
                <w:szCs w:val="22"/>
                <w:u w:val="single"/>
              </w:rPr>
            </w:pPr>
            <w:r w:rsidRPr="009A7978">
              <w:rPr>
                <w:rFonts w:ascii="Calibri" w:hAnsi="Calibri"/>
                <w:b/>
                <w:color w:val="1C1C1C"/>
                <w:sz w:val="22"/>
                <w:szCs w:val="22"/>
                <w:u w:val="single"/>
              </w:rPr>
              <w:t>Growth Mindset, Possibilities and Aspirations</w:t>
            </w:r>
          </w:p>
          <w:p w14:paraId="59FD71E9" w14:textId="22BB86B0" w:rsidR="00ED3D4C" w:rsidRPr="009A7978" w:rsidRDefault="00ED3D4C" w:rsidP="00ED3D4C">
            <w:pPr>
              <w:jc w:val="center"/>
              <w:rPr>
                <w:rFonts w:ascii="Calibri" w:hAnsi="Calibri"/>
                <w:b/>
                <w:color w:val="1C1C1C"/>
                <w:sz w:val="22"/>
                <w:szCs w:val="22"/>
                <w:u w:val="single"/>
              </w:rPr>
            </w:pPr>
          </w:p>
          <w:p w14:paraId="026B9E28" w14:textId="34CA4466" w:rsidR="008A5254" w:rsidRPr="009A7978" w:rsidRDefault="00A140AE">
            <w:pPr>
              <w:rPr>
                <w:sz w:val="22"/>
                <w:szCs w:val="22"/>
              </w:rPr>
            </w:pPr>
            <w:r w:rsidRPr="009A7978">
              <w:rPr>
                <w:rFonts w:ascii="Helvetica" w:hAnsi="Helvetica" w:cs="Helvetica"/>
                <w:noProof/>
                <w:sz w:val="22"/>
                <w:szCs w:val="22"/>
                <w:lang w:eastAsia="en-GB"/>
              </w:rPr>
              <w:drawing>
                <wp:anchor distT="0" distB="0" distL="114300" distR="114300" simplePos="0" relativeHeight="251723776" behindDoc="0" locked="0" layoutInCell="1" allowOverlap="1" wp14:anchorId="43D31647" wp14:editId="5801A980">
                  <wp:simplePos x="0" y="0"/>
                  <wp:positionH relativeFrom="column">
                    <wp:posOffset>-3175</wp:posOffset>
                  </wp:positionH>
                  <wp:positionV relativeFrom="paragraph">
                    <wp:posOffset>8890</wp:posOffset>
                  </wp:positionV>
                  <wp:extent cx="1044575" cy="1143000"/>
                  <wp:effectExtent l="0" t="0" r="0" b="0"/>
                  <wp:wrapTight wrapText="bothSides">
                    <wp:wrapPolygon edited="0">
                      <wp:start x="0" y="0"/>
                      <wp:lineTo x="0" y="21120"/>
                      <wp:lineTo x="21009" y="21120"/>
                      <wp:lineTo x="2100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2" cstate="hqprint">
                            <a:extLst>
                              <a:ext uri="{28A0092B-C50C-407E-A947-70E740481C1C}">
                                <a14:useLocalDpi xmlns:a14="http://schemas.microsoft.com/office/drawing/2010/main" val="0"/>
                              </a:ext>
                            </a:extLst>
                          </a:blip>
                          <a:srcRect b="15809"/>
                          <a:stretch/>
                        </pic:blipFill>
                        <pic:spPr bwMode="auto">
                          <a:xfrm>
                            <a:off x="0" y="0"/>
                            <a:ext cx="104457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5254" w:rsidRPr="009A7978">
              <w:rPr>
                <w:sz w:val="22"/>
                <w:szCs w:val="22"/>
              </w:rPr>
              <w:t xml:space="preserve">We will learn about the resilience and Growth Mindset of famous inventors during the Industrial Revolution including </w:t>
            </w:r>
            <w:r w:rsidR="006743B4" w:rsidRPr="009A7978">
              <w:rPr>
                <w:sz w:val="22"/>
                <w:szCs w:val="22"/>
              </w:rPr>
              <w:t xml:space="preserve">Thomas </w:t>
            </w:r>
            <w:r w:rsidRPr="009A7978">
              <w:rPr>
                <w:sz w:val="22"/>
                <w:szCs w:val="22"/>
              </w:rPr>
              <w:t>Edison</w:t>
            </w:r>
            <w:r w:rsidR="006743B4" w:rsidRPr="009A7978">
              <w:rPr>
                <w:sz w:val="22"/>
                <w:szCs w:val="22"/>
              </w:rPr>
              <w:t xml:space="preserve">. </w:t>
            </w:r>
            <w:r w:rsidR="004E6977">
              <w:rPr>
                <w:sz w:val="22"/>
                <w:szCs w:val="22"/>
              </w:rPr>
              <w:t xml:space="preserve"> We will link this to our learning about ‘The Learning Pit’ and the importance of one of our ‘Secrets of Success’, resilience, in achieving our own dreams and goals. </w:t>
            </w:r>
          </w:p>
          <w:p w14:paraId="17F6C622" w14:textId="258A67D0" w:rsidR="008A5254" w:rsidRPr="009A7978" w:rsidRDefault="008A5254">
            <w:pPr>
              <w:rPr>
                <w:sz w:val="22"/>
                <w:szCs w:val="22"/>
              </w:rPr>
            </w:pPr>
          </w:p>
        </w:tc>
        <w:tc>
          <w:tcPr>
            <w:tcW w:w="4354" w:type="dxa"/>
            <w:gridSpan w:val="2"/>
          </w:tcPr>
          <w:p w14:paraId="30BF4423" w14:textId="77777777" w:rsidR="00ED3D4C" w:rsidRPr="009A7978" w:rsidRDefault="00ED3D4C" w:rsidP="00ED3D4C">
            <w:pPr>
              <w:jc w:val="center"/>
              <w:rPr>
                <w:rFonts w:ascii="Calibri" w:hAnsi="Calibri"/>
                <w:b/>
                <w:color w:val="1C1C1C"/>
                <w:sz w:val="22"/>
                <w:szCs w:val="22"/>
                <w:u w:val="single"/>
              </w:rPr>
            </w:pPr>
            <w:r w:rsidRPr="009A7978">
              <w:rPr>
                <w:rFonts w:ascii="Calibri" w:hAnsi="Calibri"/>
                <w:b/>
                <w:color w:val="1C1C1C"/>
                <w:sz w:val="22"/>
                <w:szCs w:val="22"/>
                <w:u w:val="single"/>
              </w:rPr>
              <w:t>Community</w:t>
            </w:r>
          </w:p>
          <w:p w14:paraId="6E3A3DE8" w14:textId="77777777" w:rsidR="00ED3D4C" w:rsidRPr="009A7978" w:rsidRDefault="00ED3D4C" w:rsidP="00ED3D4C">
            <w:pPr>
              <w:rPr>
                <w:rFonts w:ascii="Calibri" w:hAnsi="Calibri"/>
                <w:color w:val="1C1C1C"/>
                <w:sz w:val="22"/>
                <w:szCs w:val="22"/>
              </w:rPr>
            </w:pPr>
          </w:p>
          <w:p w14:paraId="410E61BC" w14:textId="5B25FECD" w:rsidR="008A5254" w:rsidRDefault="008A5254" w:rsidP="00C17154">
            <w:pPr>
              <w:rPr>
                <w:sz w:val="22"/>
                <w:szCs w:val="22"/>
              </w:rPr>
            </w:pPr>
            <w:r w:rsidRPr="009C02CA">
              <w:rPr>
                <w:sz w:val="22"/>
                <w:szCs w:val="22"/>
              </w:rPr>
              <w:t>We will connect with local Freeminers and take a guided tour of Hopewell Colliery to find out more about coal mining in the forest.</w:t>
            </w:r>
            <w:r w:rsidRPr="009A7978">
              <w:rPr>
                <w:sz w:val="22"/>
                <w:szCs w:val="22"/>
              </w:rPr>
              <w:t xml:space="preserve"> </w:t>
            </w:r>
          </w:p>
          <w:p w14:paraId="1D9F8B9A" w14:textId="77777777" w:rsidR="001463FA" w:rsidRDefault="001463FA" w:rsidP="00C17154">
            <w:pPr>
              <w:rPr>
                <w:sz w:val="22"/>
                <w:szCs w:val="22"/>
              </w:rPr>
            </w:pPr>
          </w:p>
          <w:p w14:paraId="49B418F5" w14:textId="77777777" w:rsidR="001463FA" w:rsidRDefault="001463FA" w:rsidP="00C17154">
            <w:pPr>
              <w:rPr>
                <w:sz w:val="22"/>
                <w:szCs w:val="22"/>
              </w:rPr>
            </w:pPr>
            <w:r>
              <w:rPr>
                <w:sz w:val="22"/>
                <w:szCs w:val="22"/>
              </w:rPr>
              <w:t xml:space="preserve">We will interview a member of our community whose relative survived the </w:t>
            </w:r>
            <w:r w:rsidR="004E6977">
              <w:rPr>
                <w:sz w:val="22"/>
                <w:szCs w:val="22"/>
              </w:rPr>
              <w:t xml:space="preserve">Lydbrook </w:t>
            </w:r>
            <w:r>
              <w:rPr>
                <w:sz w:val="22"/>
                <w:szCs w:val="22"/>
              </w:rPr>
              <w:t xml:space="preserve">Waterloo Pit disaster of </w:t>
            </w:r>
            <w:r w:rsidR="00D046A8">
              <w:rPr>
                <w:sz w:val="22"/>
                <w:szCs w:val="22"/>
              </w:rPr>
              <w:t xml:space="preserve">1949. </w:t>
            </w:r>
          </w:p>
          <w:p w14:paraId="14DE0A6F" w14:textId="77777777" w:rsidR="004E6977" w:rsidRDefault="004E6977" w:rsidP="00C17154">
            <w:pPr>
              <w:rPr>
                <w:sz w:val="22"/>
                <w:szCs w:val="22"/>
              </w:rPr>
            </w:pPr>
          </w:p>
          <w:p w14:paraId="711BD446" w14:textId="27470E15" w:rsidR="004E6977" w:rsidRPr="009A7978" w:rsidRDefault="004E6977" w:rsidP="00C17154">
            <w:pPr>
              <w:rPr>
                <w:sz w:val="22"/>
                <w:szCs w:val="22"/>
              </w:rPr>
            </w:pPr>
          </w:p>
        </w:tc>
      </w:tr>
      <w:tr w:rsidR="00F47FBB" w:rsidRPr="00F47FBB" w14:paraId="6AEB0030" w14:textId="77777777" w:rsidTr="00F47FBB">
        <w:tc>
          <w:tcPr>
            <w:tcW w:w="6206" w:type="dxa"/>
            <w:gridSpan w:val="2"/>
          </w:tcPr>
          <w:p w14:paraId="03F740FD" w14:textId="7B9CA106" w:rsidR="00ED3D4C" w:rsidRPr="009A7978" w:rsidRDefault="00A140AE" w:rsidP="00ED3D4C">
            <w:pPr>
              <w:pStyle w:val="NormalWeb"/>
              <w:jc w:val="center"/>
              <w:rPr>
                <w:rFonts w:ascii="Calibri" w:hAnsi="Calibri"/>
                <w:b/>
                <w:color w:val="1C1C1C"/>
                <w:sz w:val="22"/>
                <w:szCs w:val="22"/>
                <w:u w:val="single"/>
              </w:rPr>
            </w:pPr>
            <w:r w:rsidRPr="009A7978">
              <w:rPr>
                <w:rFonts w:ascii="Helvetica" w:hAnsi="Helvetica" w:cs="Helvetica"/>
                <w:noProof/>
                <w:sz w:val="22"/>
                <w:szCs w:val="22"/>
                <w:lang w:val="en-GB" w:eastAsia="en-GB"/>
              </w:rPr>
              <w:drawing>
                <wp:anchor distT="0" distB="0" distL="114300" distR="114300" simplePos="0" relativeHeight="251720704" behindDoc="0" locked="0" layoutInCell="1" allowOverlap="1" wp14:anchorId="29E55D11" wp14:editId="0E97ED4B">
                  <wp:simplePos x="0" y="0"/>
                  <wp:positionH relativeFrom="column">
                    <wp:posOffset>2268855</wp:posOffset>
                  </wp:positionH>
                  <wp:positionV relativeFrom="paragraph">
                    <wp:posOffset>9525</wp:posOffset>
                  </wp:positionV>
                  <wp:extent cx="1352550" cy="1264920"/>
                  <wp:effectExtent l="0" t="0" r="0" b="5080"/>
                  <wp:wrapTight wrapText="bothSides">
                    <wp:wrapPolygon edited="0">
                      <wp:start x="0" y="0"/>
                      <wp:lineTo x="0" y="21253"/>
                      <wp:lineTo x="21093" y="21253"/>
                      <wp:lineTo x="210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D4C" w:rsidRPr="009A7978">
              <w:rPr>
                <w:rFonts w:ascii="Calibri" w:hAnsi="Calibri"/>
                <w:b/>
                <w:color w:val="1C1C1C"/>
                <w:sz w:val="22"/>
                <w:szCs w:val="22"/>
                <w:u w:val="single"/>
              </w:rPr>
              <w:t>Enterprise including Language</w:t>
            </w:r>
          </w:p>
          <w:p w14:paraId="0013768B" w14:textId="0D05A4FC" w:rsidR="001463FA" w:rsidRDefault="001463FA" w:rsidP="001463FA">
            <w:pPr>
              <w:pStyle w:val="NormalWeb"/>
              <w:rPr>
                <w:rFonts w:ascii="Calibri" w:hAnsi="Calibri"/>
                <w:color w:val="1C1C1C"/>
                <w:sz w:val="22"/>
                <w:szCs w:val="20"/>
              </w:rPr>
            </w:pPr>
            <w:r>
              <w:rPr>
                <w:rFonts w:ascii="Calibri" w:hAnsi="Calibri"/>
                <w:color w:val="1C1C1C"/>
                <w:sz w:val="22"/>
                <w:szCs w:val="20"/>
              </w:rPr>
              <w:t xml:space="preserve">We will continue to build on </w:t>
            </w:r>
            <w:proofErr w:type="gramStart"/>
            <w:r>
              <w:rPr>
                <w:rFonts w:ascii="Calibri" w:hAnsi="Calibri"/>
                <w:color w:val="1C1C1C"/>
                <w:sz w:val="22"/>
                <w:szCs w:val="20"/>
              </w:rPr>
              <w:t>our  learning</w:t>
            </w:r>
            <w:proofErr w:type="gramEnd"/>
            <w:r>
              <w:rPr>
                <w:rFonts w:ascii="Calibri" w:hAnsi="Calibri"/>
                <w:color w:val="1C1C1C"/>
                <w:sz w:val="22"/>
                <w:szCs w:val="20"/>
              </w:rPr>
              <w:t xml:space="preserve"> partner culture within the classroom where children cooperatively discuss, answer questions, learn from each other and effectively give peer feedback. </w:t>
            </w:r>
          </w:p>
          <w:p w14:paraId="05B75AD0" w14:textId="041BF058" w:rsidR="001463FA" w:rsidRDefault="00862566" w:rsidP="001463FA">
            <w:pPr>
              <w:pStyle w:val="NormalWeb"/>
              <w:rPr>
                <w:rFonts w:ascii="Calibri" w:hAnsi="Calibri"/>
                <w:color w:val="1C1C1C"/>
                <w:sz w:val="22"/>
                <w:szCs w:val="20"/>
              </w:rPr>
            </w:pPr>
            <w:r>
              <w:rPr>
                <w:rFonts w:ascii="Calibri" w:hAnsi="Calibri"/>
                <w:color w:val="1C1C1C"/>
                <w:sz w:val="22"/>
                <w:szCs w:val="20"/>
              </w:rPr>
              <w:t>During class discussions, we will use</w:t>
            </w:r>
            <w:r w:rsidR="001463FA">
              <w:rPr>
                <w:rFonts w:ascii="Calibri" w:hAnsi="Calibri"/>
                <w:color w:val="1C1C1C"/>
                <w:sz w:val="22"/>
                <w:szCs w:val="20"/>
              </w:rPr>
              <w:t xml:space="preserve"> our established ‘talk tactics’ during class and learning partner discussions to build, </w:t>
            </w:r>
            <w:proofErr w:type="spellStart"/>
            <w:r w:rsidR="001463FA">
              <w:rPr>
                <w:rFonts w:ascii="Calibri" w:hAnsi="Calibri"/>
                <w:color w:val="1C1C1C"/>
                <w:sz w:val="22"/>
                <w:szCs w:val="20"/>
              </w:rPr>
              <w:t>summarise</w:t>
            </w:r>
            <w:proofErr w:type="spellEnd"/>
            <w:r w:rsidR="001463FA">
              <w:rPr>
                <w:rFonts w:ascii="Calibri" w:hAnsi="Calibri"/>
                <w:color w:val="1C1C1C"/>
                <w:sz w:val="22"/>
                <w:szCs w:val="20"/>
              </w:rPr>
              <w:t xml:space="preserve"> and challenge ideas. We will continue to build our confidence with using talk tactics to instigate new ideas into discussions and to clarify others’ ideas. </w:t>
            </w:r>
          </w:p>
          <w:p w14:paraId="5A410E5D" w14:textId="23334B18" w:rsidR="00D046A8" w:rsidRDefault="00D046A8" w:rsidP="001463FA">
            <w:pPr>
              <w:pStyle w:val="NormalWeb"/>
              <w:rPr>
                <w:rFonts w:ascii="Calibri" w:hAnsi="Calibri"/>
                <w:color w:val="1C1C1C"/>
                <w:sz w:val="22"/>
                <w:szCs w:val="20"/>
              </w:rPr>
            </w:pPr>
            <w:r w:rsidRPr="00862566">
              <w:rPr>
                <w:rFonts w:ascii="Calibri" w:hAnsi="Calibri"/>
                <w:noProof/>
                <w:color w:val="1C1C1C"/>
                <w:sz w:val="22"/>
                <w:szCs w:val="20"/>
                <w:lang w:val="en-GB" w:eastAsia="en-GB"/>
              </w:rPr>
              <w:drawing>
                <wp:anchor distT="0" distB="0" distL="114300" distR="114300" simplePos="0" relativeHeight="251731968" behindDoc="0" locked="0" layoutInCell="1" allowOverlap="1" wp14:anchorId="498E197A" wp14:editId="0A37D2C3">
                  <wp:simplePos x="0" y="0"/>
                  <wp:positionH relativeFrom="column">
                    <wp:posOffset>-1270</wp:posOffset>
                  </wp:positionH>
                  <wp:positionV relativeFrom="paragraph">
                    <wp:posOffset>78163</wp:posOffset>
                  </wp:positionV>
                  <wp:extent cx="1158875" cy="624840"/>
                  <wp:effectExtent l="0" t="0" r="0" b="0"/>
                  <wp:wrapTight wrapText="bothSides">
                    <wp:wrapPolygon edited="0">
                      <wp:start x="0" y="0"/>
                      <wp:lineTo x="0" y="21073"/>
                      <wp:lineTo x="21304" y="21073"/>
                      <wp:lineTo x="213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8875"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6A8">
              <w:rPr>
                <w:rFonts w:ascii="Calibri" w:hAnsi="Calibri"/>
                <w:color w:val="1C1C1C"/>
                <w:sz w:val="22"/>
                <w:szCs w:val="20"/>
              </w:rPr>
              <w:t>Children will engage with regular ‘Picture News’ materials to learn about current world events and to support them in using their oracy skills to discuss thought-provoking questions linked to topical issues.</w:t>
            </w:r>
          </w:p>
          <w:p w14:paraId="01D4AA4B" w14:textId="77777777" w:rsidR="00D046A8" w:rsidRDefault="00D046A8" w:rsidP="001463FA">
            <w:pPr>
              <w:pStyle w:val="NormalWeb"/>
              <w:rPr>
                <w:rFonts w:ascii="Calibri" w:hAnsi="Calibri"/>
                <w:color w:val="1C1C1C"/>
                <w:sz w:val="22"/>
                <w:szCs w:val="20"/>
              </w:rPr>
            </w:pPr>
          </w:p>
          <w:p w14:paraId="750EFBCE" w14:textId="558F9351" w:rsidR="00ED3D4C" w:rsidRPr="009A7978" w:rsidRDefault="00A140AE" w:rsidP="00DB5FE0">
            <w:pPr>
              <w:rPr>
                <w:sz w:val="22"/>
                <w:szCs w:val="22"/>
              </w:rPr>
            </w:pPr>
            <w:r w:rsidRPr="009A7978">
              <w:rPr>
                <w:sz w:val="22"/>
                <w:szCs w:val="22"/>
              </w:rPr>
              <w:t xml:space="preserve"> </w:t>
            </w:r>
          </w:p>
        </w:tc>
        <w:tc>
          <w:tcPr>
            <w:tcW w:w="6000" w:type="dxa"/>
            <w:gridSpan w:val="2"/>
          </w:tcPr>
          <w:p w14:paraId="3F1BB3CE" w14:textId="77777777" w:rsidR="00ED3D4C" w:rsidRPr="009A7978" w:rsidRDefault="00ED3D4C" w:rsidP="00ED3D4C">
            <w:pPr>
              <w:jc w:val="center"/>
              <w:rPr>
                <w:rFonts w:ascii="Calibri" w:hAnsi="Calibri"/>
                <w:b/>
                <w:color w:val="1C1C1C"/>
                <w:sz w:val="22"/>
                <w:szCs w:val="22"/>
                <w:u w:val="single"/>
              </w:rPr>
            </w:pPr>
            <w:r w:rsidRPr="009A7978">
              <w:rPr>
                <w:rFonts w:ascii="Calibri" w:hAnsi="Calibri"/>
                <w:b/>
                <w:color w:val="1C1C1C"/>
                <w:sz w:val="22"/>
                <w:szCs w:val="22"/>
                <w:u w:val="single"/>
              </w:rPr>
              <w:t>Eco and Environment</w:t>
            </w:r>
          </w:p>
          <w:p w14:paraId="24CDB0C4" w14:textId="77777777" w:rsidR="00ED3D4C" w:rsidRPr="009A7978" w:rsidRDefault="00ED3D4C" w:rsidP="00ED3D4C">
            <w:pPr>
              <w:jc w:val="center"/>
              <w:rPr>
                <w:rFonts w:ascii="Calibri" w:eastAsia="Times New Roman" w:hAnsi="Calibri" w:cs="Times New Roman"/>
                <w:color w:val="1C1C1C"/>
                <w:sz w:val="22"/>
                <w:szCs w:val="22"/>
                <w:lang w:val="en-US"/>
              </w:rPr>
            </w:pPr>
          </w:p>
          <w:p w14:paraId="74EEF900" w14:textId="2EC175A3" w:rsidR="009A7978" w:rsidRPr="00464A99" w:rsidRDefault="00464A99" w:rsidP="008A5254">
            <w:pPr>
              <w:rPr>
                <w:rFonts w:ascii="Calibri" w:eastAsia="Times New Roman" w:hAnsi="Calibri" w:cs="Times New Roman"/>
                <w:color w:val="1C1C1C"/>
                <w:sz w:val="22"/>
                <w:szCs w:val="20"/>
                <w:lang w:val="en-US"/>
              </w:rPr>
            </w:pPr>
            <w:r w:rsidRPr="00464A99">
              <w:rPr>
                <w:rFonts w:ascii="Calibri" w:eastAsia="Times New Roman" w:hAnsi="Calibri" w:cs="Times New Roman"/>
                <w:color w:val="1C1C1C"/>
                <w:sz w:val="22"/>
                <w:szCs w:val="20"/>
                <w:lang w:val="en-US"/>
              </w:rPr>
              <w:t>We will learn about how, since the start of the Industrial Revolution</w:t>
            </w:r>
            <w:r w:rsidR="00D046A8">
              <w:rPr>
                <w:rFonts w:ascii="Calibri" w:eastAsia="Times New Roman" w:hAnsi="Calibri" w:cs="Times New Roman"/>
                <w:color w:val="1C1C1C"/>
                <w:sz w:val="22"/>
                <w:szCs w:val="20"/>
                <w:lang w:val="en-US"/>
              </w:rPr>
              <w:t xml:space="preserve">, </w:t>
            </w:r>
            <w:r w:rsidRPr="00464A99">
              <w:rPr>
                <w:rFonts w:ascii="Calibri" w:eastAsia="Times New Roman" w:hAnsi="Calibri" w:cs="Times New Roman"/>
                <w:color w:val="1C1C1C"/>
                <w:sz w:val="22"/>
                <w:szCs w:val="20"/>
                <w:lang w:val="en-US"/>
              </w:rPr>
              <w:t>burning fossil fuels, including coal and oil, have increased greenhouse gas concentrations in our atmosphere.</w:t>
            </w:r>
          </w:p>
          <w:p w14:paraId="23262FF3" w14:textId="0B0A31E1" w:rsidR="00464A99" w:rsidRDefault="00464A99" w:rsidP="008A5254">
            <w:pPr>
              <w:rPr>
                <w:rFonts w:ascii="Calibri" w:eastAsia="Times New Roman" w:hAnsi="Calibri" w:cs="Times New Roman"/>
                <w:color w:val="1C1C1C"/>
                <w:sz w:val="22"/>
                <w:szCs w:val="22"/>
              </w:rPr>
            </w:pPr>
          </w:p>
          <w:p w14:paraId="21284BD9" w14:textId="2D1E90E6" w:rsidR="00464A99" w:rsidRPr="009A7978" w:rsidRDefault="00464A99" w:rsidP="00464A99">
            <w:pPr>
              <w:jc w:val="center"/>
              <w:rPr>
                <w:rFonts w:ascii="Calibri" w:eastAsia="Times New Roman" w:hAnsi="Calibri" w:cs="Times New Roman"/>
                <w:color w:val="1C1C1C"/>
                <w:sz w:val="22"/>
                <w:szCs w:val="22"/>
                <w:lang w:val="en-US"/>
              </w:rPr>
            </w:pPr>
            <w:r>
              <w:fldChar w:fldCharType="begin"/>
            </w:r>
            <w:r>
              <w:instrText xml:space="preserve"> INCLUDEPICTURE "https://images.theconversation.com/files/194345/original/file-20171113-27579-jiytkp.jpg?ixlib=rb-1.1.0&amp;q=45&amp;auto=format&amp;w=1356&amp;h=668&amp;fit=crop" \* MERGEFORMATINET </w:instrText>
            </w:r>
            <w:r>
              <w:fldChar w:fldCharType="separate"/>
            </w:r>
            <w:r>
              <w:rPr>
                <w:noProof/>
                <w:lang w:eastAsia="en-GB"/>
              </w:rPr>
              <w:drawing>
                <wp:inline distT="0" distB="0" distL="0" distR="0" wp14:anchorId="44C538B7" wp14:editId="58A243BC">
                  <wp:extent cx="2179129" cy="1073087"/>
                  <wp:effectExtent l="0" t="0" r="0" b="0"/>
                  <wp:docPr id="4" name="Picture 4" descr="Air pollution in Victorian-era Britain – its effects on health now rev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 pollution in Victorian-era Britain – its effects on health now revealed"/>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2190154" cy="1078516"/>
                          </a:xfrm>
                          <a:prstGeom prst="rect">
                            <a:avLst/>
                          </a:prstGeom>
                          <a:noFill/>
                          <a:ln>
                            <a:noFill/>
                          </a:ln>
                        </pic:spPr>
                      </pic:pic>
                    </a:graphicData>
                  </a:graphic>
                </wp:inline>
              </w:drawing>
            </w:r>
            <w:r>
              <w:fldChar w:fldCharType="end"/>
            </w:r>
          </w:p>
          <w:p w14:paraId="5ADEF430" w14:textId="3DDCC3DD" w:rsidR="009A7978" w:rsidRPr="009A7978" w:rsidRDefault="009A7978" w:rsidP="008A5254">
            <w:pPr>
              <w:rPr>
                <w:sz w:val="22"/>
                <w:szCs w:val="22"/>
              </w:rPr>
            </w:pPr>
          </w:p>
        </w:tc>
        <w:tc>
          <w:tcPr>
            <w:tcW w:w="4354" w:type="dxa"/>
            <w:gridSpan w:val="2"/>
          </w:tcPr>
          <w:p w14:paraId="5BD39E30" w14:textId="77777777" w:rsidR="00ED3D4C" w:rsidRPr="009A7978" w:rsidRDefault="00ED3D4C" w:rsidP="00ED3D4C">
            <w:pPr>
              <w:jc w:val="center"/>
              <w:rPr>
                <w:rFonts w:ascii="Calibri" w:hAnsi="Calibri"/>
                <w:b/>
                <w:color w:val="1C1C1C"/>
                <w:sz w:val="22"/>
                <w:szCs w:val="22"/>
                <w:u w:val="single"/>
              </w:rPr>
            </w:pPr>
            <w:r w:rsidRPr="009A7978">
              <w:rPr>
                <w:rFonts w:ascii="Helvetica" w:hAnsi="Helvetica" w:cs="Helvetica"/>
                <w:noProof/>
                <w:sz w:val="22"/>
                <w:szCs w:val="22"/>
                <w:lang w:eastAsia="en-GB"/>
              </w:rPr>
              <w:drawing>
                <wp:anchor distT="0" distB="0" distL="114300" distR="114300" simplePos="0" relativeHeight="251716608" behindDoc="0" locked="0" layoutInCell="1" allowOverlap="1" wp14:anchorId="60688056" wp14:editId="14E4D444">
                  <wp:simplePos x="0" y="0"/>
                  <wp:positionH relativeFrom="column">
                    <wp:posOffset>1219835</wp:posOffset>
                  </wp:positionH>
                  <wp:positionV relativeFrom="paragraph">
                    <wp:posOffset>250479</wp:posOffset>
                  </wp:positionV>
                  <wp:extent cx="1463040" cy="1026795"/>
                  <wp:effectExtent l="0" t="0" r="10160" b="0"/>
                  <wp:wrapTight wrapText="bothSides">
                    <wp:wrapPolygon edited="0">
                      <wp:start x="0" y="0"/>
                      <wp:lineTo x="0" y="20839"/>
                      <wp:lineTo x="21375" y="20839"/>
                      <wp:lineTo x="213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3040"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978">
              <w:rPr>
                <w:rFonts w:ascii="Calibri" w:hAnsi="Calibri"/>
                <w:b/>
                <w:color w:val="1C1C1C"/>
                <w:sz w:val="22"/>
                <w:szCs w:val="22"/>
                <w:u w:val="single"/>
              </w:rPr>
              <w:t xml:space="preserve">Diversity including British Values </w:t>
            </w:r>
          </w:p>
          <w:p w14:paraId="23151B6C" w14:textId="77777777" w:rsidR="00C11548" w:rsidRPr="009A7978" w:rsidRDefault="00C11548" w:rsidP="00ED3D4C">
            <w:pPr>
              <w:jc w:val="center"/>
              <w:rPr>
                <w:rFonts w:ascii="Calibri" w:hAnsi="Calibri"/>
                <w:b/>
                <w:color w:val="1C1C1C"/>
                <w:sz w:val="22"/>
                <w:szCs w:val="22"/>
                <w:u w:val="single"/>
              </w:rPr>
            </w:pPr>
          </w:p>
          <w:p w14:paraId="46974AC5" w14:textId="039CEF13" w:rsidR="00210FAB" w:rsidRPr="004E6977" w:rsidRDefault="00D046A8" w:rsidP="00210FAB">
            <w:pPr>
              <w:rPr>
                <w:rFonts w:ascii="Calibri" w:eastAsia="Times New Roman" w:hAnsi="Calibri" w:cs="Times New Roman"/>
                <w:color w:val="1C1C1C"/>
                <w:sz w:val="22"/>
                <w:szCs w:val="20"/>
                <w:lang w:val="en-US"/>
              </w:rPr>
            </w:pPr>
            <w:r w:rsidRPr="004E6977">
              <w:rPr>
                <w:rFonts w:ascii="Calibri" w:eastAsia="Times New Roman" w:hAnsi="Calibri" w:cs="Times New Roman"/>
                <w:color w:val="1C1C1C"/>
                <w:sz w:val="22"/>
                <w:szCs w:val="20"/>
                <w:lang w:val="en-US"/>
              </w:rPr>
              <w:t xml:space="preserve">We will use Picture News to learn about current events in the UK and around the world, and relate these to the British Values of democracy, the rule of law, mutual respect, individual liberty and tolerance of those with different faiths or beliefs. </w:t>
            </w:r>
          </w:p>
          <w:p w14:paraId="368C5FAE" w14:textId="77777777" w:rsidR="00D046A8" w:rsidRPr="009A7978" w:rsidRDefault="00D046A8" w:rsidP="00210FAB">
            <w:pPr>
              <w:rPr>
                <w:rFonts w:ascii="Calibri" w:hAnsi="Calibri"/>
                <w:color w:val="1C1C1C"/>
                <w:sz w:val="22"/>
                <w:szCs w:val="22"/>
              </w:rPr>
            </w:pPr>
          </w:p>
          <w:p w14:paraId="7BC9BEE5" w14:textId="18748548" w:rsidR="00C11548" w:rsidRPr="009A7978" w:rsidRDefault="00210FAB" w:rsidP="00210FAB">
            <w:pPr>
              <w:rPr>
                <w:rFonts w:ascii="Calibri" w:hAnsi="Calibri"/>
                <w:color w:val="1C1C1C"/>
                <w:sz w:val="22"/>
                <w:szCs w:val="22"/>
              </w:rPr>
            </w:pPr>
            <w:r w:rsidRPr="009A7978">
              <w:rPr>
                <w:rFonts w:ascii="Calibri" w:hAnsi="Calibri"/>
                <w:b/>
                <w:color w:val="1C1C1C"/>
                <w:sz w:val="22"/>
                <w:szCs w:val="22"/>
                <w:u w:val="single"/>
              </w:rPr>
              <w:t>Democracy</w:t>
            </w:r>
            <w:r w:rsidRPr="009A7978">
              <w:rPr>
                <w:rFonts w:ascii="Calibri" w:hAnsi="Calibri"/>
                <w:color w:val="1C1C1C"/>
                <w:sz w:val="22"/>
                <w:szCs w:val="22"/>
              </w:rPr>
              <w:t xml:space="preserve">: We will continue to hold class council meetings where the children will discuss and vote on key matters within school. </w:t>
            </w:r>
          </w:p>
          <w:p w14:paraId="364AB413" w14:textId="77777777" w:rsidR="00ED3D4C" w:rsidRPr="009A7978" w:rsidRDefault="00ED3D4C">
            <w:pPr>
              <w:rPr>
                <w:sz w:val="22"/>
                <w:szCs w:val="22"/>
              </w:rPr>
            </w:pPr>
          </w:p>
        </w:tc>
      </w:tr>
    </w:tbl>
    <w:p w14:paraId="2785DA24" w14:textId="17376512" w:rsidR="00222015" w:rsidRPr="00F47FBB" w:rsidRDefault="00222015" w:rsidP="00C61CAB">
      <w:pPr>
        <w:rPr>
          <w:sz w:val="20"/>
          <w:szCs w:val="20"/>
        </w:rPr>
      </w:pPr>
    </w:p>
    <w:tbl>
      <w:tblPr>
        <w:tblStyle w:val="TableGrid"/>
        <w:tblW w:w="16380" w:type="dxa"/>
        <w:tblInd w:w="-1220" w:type="dxa"/>
        <w:tblLook w:val="04A0" w:firstRow="1" w:lastRow="0" w:firstColumn="1" w:lastColumn="0" w:noHBand="0" w:noVBand="1"/>
      </w:tblPr>
      <w:tblGrid>
        <w:gridCol w:w="5133"/>
        <w:gridCol w:w="5578"/>
        <w:gridCol w:w="5669"/>
      </w:tblGrid>
      <w:tr w:rsidR="00C61CAB" w:rsidRPr="00543B53" w14:paraId="0340002B" w14:textId="77777777" w:rsidTr="0058503A">
        <w:tc>
          <w:tcPr>
            <w:tcW w:w="16380" w:type="dxa"/>
            <w:gridSpan w:val="3"/>
          </w:tcPr>
          <w:p w14:paraId="4AB4557A" w14:textId="77777777" w:rsidR="00C61CAB" w:rsidRPr="00543B53" w:rsidRDefault="00C61CAB" w:rsidP="0080727E">
            <w:pPr>
              <w:rPr>
                <w:b/>
              </w:rPr>
            </w:pPr>
            <w:r w:rsidRPr="00543B53">
              <w:rPr>
                <w:b/>
                <w:u w:val="single"/>
              </w:rPr>
              <w:t xml:space="preserve">Hawks </w:t>
            </w:r>
            <w:r w:rsidRPr="00543B53">
              <w:rPr>
                <w:b/>
              </w:rPr>
              <w:t xml:space="preserve">                                                                                           </w:t>
            </w:r>
            <w:r w:rsidRPr="00543B53">
              <w:rPr>
                <w:b/>
                <w:u w:val="single"/>
              </w:rPr>
              <w:t>Areas of Learning not linked to the theme</w:t>
            </w:r>
            <w:r w:rsidRPr="00543B53">
              <w:rPr>
                <w:b/>
              </w:rPr>
              <w:t xml:space="preserve">                                                    </w:t>
            </w:r>
            <w:r>
              <w:rPr>
                <w:b/>
              </w:rPr>
              <w:t xml:space="preserve">                             </w:t>
            </w:r>
            <w:r>
              <w:rPr>
                <w:b/>
                <w:u w:val="single"/>
              </w:rPr>
              <w:t>Spring Term 2023</w:t>
            </w:r>
          </w:p>
        </w:tc>
      </w:tr>
      <w:tr w:rsidR="00C61CAB" w14:paraId="7FF20563" w14:textId="77777777" w:rsidTr="0058503A">
        <w:trPr>
          <w:trHeight w:val="1727"/>
        </w:trPr>
        <w:tc>
          <w:tcPr>
            <w:tcW w:w="5133" w:type="dxa"/>
            <w:vMerge w:val="restart"/>
          </w:tcPr>
          <w:p w14:paraId="495312BD" w14:textId="77777777" w:rsidR="00C61CAB" w:rsidRPr="00543B53" w:rsidRDefault="00C61CAB" w:rsidP="0080727E">
            <w:pPr>
              <w:jc w:val="center"/>
              <w:rPr>
                <w:rFonts w:ascii="Calibri" w:hAnsi="Calibri"/>
                <w:b/>
                <w:color w:val="1C1C1C"/>
                <w:sz w:val="22"/>
                <w:szCs w:val="20"/>
                <w:u w:val="single"/>
              </w:rPr>
            </w:pPr>
            <w:r w:rsidRPr="00543B53">
              <w:rPr>
                <w:rFonts w:ascii="Calibri" w:hAnsi="Calibri"/>
                <w:b/>
                <w:color w:val="1C1C1C"/>
                <w:sz w:val="22"/>
                <w:szCs w:val="20"/>
                <w:u w:val="single"/>
              </w:rPr>
              <w:t>Maths</w:t>
            </w:r>
          </w:p>
          <w:p w14:paraId="1302C172" w14:textId="77777777" w:rsidR="00C61CAB" w:rsidRPr="00543B53" w:rsidRDefault="00C61CAB" w:rsidP="0080727E">
            <w:pPr>
              <w:rPr>
                <w:rFonts w:ascii="Calibri" w:hAnsi="Calibri"/>
                <w:color w:val="1C1C1C"/>
                <w:sz w:val="22"/>
                <w:szCs w:val="20"/>
              </w:rPr>
            </w:pPr>
          </w:p>
          <w:p w14:paraId="6BC3E24A" w14:textId="77777777" w:rsidR="00C61CAB" w:rsidRPr="00AC1869" w:rsidRDefault="00C61CAB" w:rsidP="0080727E">
            <w:pPr>
              <w:rPr>
                <w:rFonts w:ascii="Calibri" w:hAnsi="Calibri"/>
                <w:b/>
                <w:bCs/>
                <w:color w:val="1C1C1C"/>
                <w:sz w:val="22"/>
                <w:szCs w:val="20"/>
                <w:u w:val="single"/>
              </w:rPr>
            </w:pPr>
            <w:r w:rsidRPr="00AC1869">
              <w:rPr>
                <w:rFonts w:ascii="Calibri" w:hAnsi="Calibri"/>
                <w:b/>
                <w:bCs/>
                <w:color w:val="1C1C1C"/>
                <w:sz w:val="22"/>
                <w:szCs w:val="20"/>
                <w:u w:val="single"/>
              </w:rPr>
              <w:t xml:space="preserve">Decimals, fractions and percentages: </w:t>
            </w:r>
          </w:p>
          <w:p w14:paraId="54CD33B5" w14:textId="77777777" w:rsidR="00C61CAB" w:rsidRDefault="00C61CAB" w:rsidP="0080727E">
            <w:pPr>
              <w:rPr>
                <w:rFonts w:ascii="Calibri" w:hAnsi="Calibri"/>
                <w:color w:val="1C1C1C"/>
                <w:sz w:val="22"/>
                <w:szCs w:val="20"/>
              </w:rPr>
            </w:pPr>
            <w:r>
              <w:rPr>
                <w:rFonts w:ascii="Calibri" w:hAnsi="Calibri"/>
                <w:color w:val="1C1C1C"/>
                <w:sz w:val="22"/>
                <w:szCs w:val="20"/>
              </w:rPr>
              <w:t xml:space="preserve">Children will revise decimal place value and learn how to convert between fractions, decimals and percentages. They will then learn how to calculate percentages of amounts. </w:t>
            </w:r>
          </w:p>
          <w:p w14:paraId="5F458649" w14:textId="77777777" w:rsidR="00C61CAB" w:rsidRDefault="00C61CAB" w:rsidP="0080727E">
            <w:pPr>
              <w:rPr>
                <w:rFonts w:ascii="Calibri" w:hAnsi="Calibri"/>
                <w:color w:val="1C1C1C"/>
                <w:sz w:val="22"/>
                <w:szCs w:val="20"/>
              </w:rPr>
            </w:pPr>
          </w:p>
          <w:p w14:paraId="093D8F11" w14:textId="77777777" w:rsidR="00C61CAB" w:rsidRPr="00543B53" w:rsidRDefault="00C61CAB" w:rsidP="0080727E">
            <w:pPr>
              <w:jc w:val="center"/>
              <w:rPr>
                <w:rFonts w:ascii="Calibri" w:hAnsi="Calibri"/>
                <w:color w:val="1C1C1C"/>
                <w:sz w:val="22"/>
                <w:szCs w:val="20"/>
              </w:rPr>
            </w:pPr>
            <w:r w:rsidRPr="00543B53">
              <w:rPr>
                <w:rFonts w:ascii="Calibri" w:hAnsi="Calibri"/>
                <w:noProof/>
                <w:color w:val="1C1C1C"/>
                <w:sz w:val="22"/>
                <w:szCs w:val="20"/>
                <w:lang w:eastAsia="en-GB"/>
              </w:rPr>
              <w:drawing>
                <wp:inline distT="0" distB="0" distL="0" distR="0" wp14:anchorId="6B6E2471" wp14:editId="7B78E1E8">
                  <wp:extent cx="2468668" cy="1382454"/>
                  <wp:effectExtent l="0" t="0" r="0" b="0"/>
                  <wp:docPr id="8"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Diagram, engineering drawing&#10;&#10;Description automatically generated"/>
                          <pic:cNvPicPr>
                            <a:picLocks noChangeAspect="1"/>
                          </pic:cNvPicPr>
                        </pic:nvPicPr>
                        <pic:blipFill>
                          <a:blip r:embed="rId17"/>
                          <a:stretch>
                            <a:fillRect/>
                          </a:stretch>
                        </pic:blipFill>
                        <pic:spPr>
                          <a:xfrm>
                            <a:off x="0" y="0"/>
                            <a:ext cx="2484207" cy="1391156"/>
                          </a:xfrm>
                          <a:prstGeom prst="rect">
                            <a:avLst/>
                          </a:prstGeom>
                        </pic:spPr>
                      </pic:pic>
                    </a:graphicData>
                  </a:graphic>
                </wp:inline>
              </w:drawing>
            </w:r>
          </w:p>
          <w:p w14:paraId="19A62BE9" w14:textId="77777777" w:rsidR="00C61CAB" w:rsidRPr="00543B53" w:rsidRDefault="00C61CAB" w:rsidP="0080727E">
            <w:pPr>
              <w:rPr>
                <w:rFonts w:ascii="Calibri" w:hAnsi="Calibri"/>
                <w:color w:val="1C1C1C"/>
                <w:sz w:val="22"/>
                <w:szCs w:val="20"/>
              </w:rPr>
            </w:pPr>
            <w:r w:rsidRPr="00543B53">
              <w:rPr>
                <w:rFonts w:ascii="Calibri" w:hAnsi="Calibri"/>
                <w:color w:val="1C1C1C"/>
                <w:sz w:val="22"/>
                <w:szCs w:val="20"/>
              </w:rPr>
              <w:t> </w:t>
            </w:r>
          </w:p>
          <w:p w14:paraId="16EF4DFB" w14:textId="77777777" w:rsidR="00C61CAB" w:rsidRPr="00AC1869" w:rsidRDefault="00C61CAB" w:rsidP="0080727E">
            <w:pPr>
              <w:rPr>
                <w:rFonts w:ascii="Calibri" w:hAnsi="Calibri"/>
                <w:b/>
                <w:bCs/>
                <w:color w:val="1C1C1C"/>
                <w:sz w:val="22"/>
                <w:szCs w:val="20"/>
                <w:u w:val="single"/>
              </w:rPr>
            </w:pPr>
            <w:r w:rsidRPr="00AC1869">
              <w:rPr>
                <w:rFonts w:ascii="Calibri" w:hAnsi="Calibri"/>
                <w:b/>
                <w:bCs/>
                <w:color w:val="1C1C1C"/>
                <w:sz w:val="22"/>
                <w:szCs w:val="20"/>
                <w:u w:val="single"/>
              </w:rPr>
              <w:t>Fractions</w:t>
            </w:r>
            <w:r>
              <w:rPr>
                <w:rFonts w:ascii="Calibri" w:hAnsi="Calibri"/>
                <w:b/>
                <w:bCs/>
                <w:color w:val="1C1C1C"/>
                <w:sz w:val="22"/>
                <w:szCs w:val="20"/>
                <w:u w:val="single"/>
              </w:rPr>
              <w:t>:</w:t>
            </w:r>
          </w:p>
          <w:p w14:paraId="758F62D5" w14:textId="5EE7DE1C" w:rsidR="00C61CAB" w:rsidRPr="00AC1869" w:rsidRDefault="00C61CAB" w:rsidP="0080727E">
            <w:pPr>
              <w:rPr>
                <w:rFonts w:ascii="Calibri" w:hAnsi="Calibri"/>
                <w:color w:val="1C1C1C"/>
                <w:sz w:val="22"/>
                <w:szCs w:val="20"/>
              </w:rPr>
            </w:pPr>
            <w:r w:rsidRPr="00AC1869">
              <w:rPr>
                <w:rFonts w:ascii="Calibri" w:hAnsi="Calibri"/>
                <w:color w:val="1C1C1C"/>
                <w:sz w:val="22"/>
                <w:szCs w:val="20"/>
              </w:rPr>
              <w:t>Children will further develop their understanding of equivalent fractions and fractions that total more than one. When learning about calculating with fractions, children will discover how to add, subtract</w:t>
            </w:r>
            <w:r w:rsidR="00703F07">
              <w:rPr>
                <w:rFonts w:ascii="Calibri" w:hAnsi="Calibri"/>
                <w:color w:val="1C1C1C"/>
                <w:sz w:val="22"/>
                <w:szCs w:val="20"/>
              </w:rPr>
              <w:t>,</w:t>
            </w:r>
            <w:r w:rsidRPr="00AC1869">
              <w:rPr>
                <w:rFonts w:ascii="Calibri" w:hAnsi="Calibri"/>
                <w:color w:val="1C1C1C"/>
                <w:sz w:val="22"/>
                <w:szCs w:val="20"/>
              </w:rPr>
              <w:t xml:space="preserve"> multiply and divide fractions, simplifying their answers where possible. </w:t>
            </w:r>
          </w:p>
          <w:p w14:paraId="18CF7E9E" w14:textId="77777777" w:rsidR="00C61CAB" w:rsidRDefault="00C61CAB" w:rsidP="0080727E">
            <w:pPr>
              <w:rPr>
                <w:rFonts w:eastAsiaTheme="minorEastAsia"/>
                <w:color w:val="1C1C1C"/>
                <w:sz w:val="23"/>
                <w:szCs w:val="23"/>
              </w:rPr>
            </w:pPr>
          </w:p>
          <w:p w14:paraId="6B3922FA" w14:textId="77777777" w:rsidR="00C61CAB" w:rsidRPr="00AC1869" w:rsidRDefault="00C61CAB" w:rsidP="0080727E">
            <w:pPr>
              <w:rPr>
                <w:rFonts w:ascii="Calibri" w:hAnsi="Calibri"/>
                <w:b/>
                <w:bCs/>
                <w:color w:val="1C1C1C"/>
                <w:sz w:val="22"/>
                <w:szCs w:val="20"/>
                <w:u w:val="single"/>
              </w:rPr>
            </w:pPr>
            <w:r w:rsidRPr="00AC1869">
              <w:rPr>
                <w:rFonts w:ascii="Calibri" w:hAnsi="Calibri"/>
                <w:b/>
                <w:bCs/>
                <w:color w:val="1C1C1C"/>
                <w:sz w:val="22"/>
                <w:szCs w:val="20"/>
                <w:u w:val="single"/>
              </w:rPr>
              <w:t>Statistics:</w:t>
            </w:r>
          </w:p>
          <w:p w14:paraId="09FFB7C7" w14:textId="77777777" w:rsidR="00C61CAB" w:rsidRPr="00AC1869" w:rsidRDefault="00C61CAB" w:rsidP="0080727E">
            <w:pPr>
              <w:rPr>
                <w:rFonts w:ascii="Calibri" w:hAnsi="Calibri"/>
                <w:color w:val="1C1C1C"/>
                <w:sz w:val="22"/>
                <w:szCs w:val="20"/>
              </w:rPr>
            </w:pPr>
            <w:r w:rsidRPr="00AC1869">
              <w:rPr>
                <w:rFonts w:ascii="Calibri" w:hAnsi="Calibri"/>
                <w:color w:val="1C1C1C"/>
                <w:sz w:val="22"/>
                <w:szCs w:val="20"/>
              </w:rPr>
              <w:t xml:space="preserve">Children will learn to read and interpret data represented in tables, line graphs and pie charts. </w:t>
            </w:r>
          </w:p>
          <w:p w14:paraId="3239F096" w14:textId="77777777" w:rsidR="00C61CAB" w:rsidRPr="00AC1869" w:rsidRDefault="00C61CAB" w:rsidP="0080727E">
            <w:pPr>
              <w:rPr>
                <w:lang w:val="en-US"/>
              </w:rPr>
            </w:pPr>
          </w:p>
        </w:tc>
        <w:tc>
          <w:tcPr>
            <w:tcW w:w="5578" w:type="dxa"/>
            <w:vMerge w:val="restart"/>
          </w:tcPr>
          <w:p w14:paraId="73CF732B" w14:textId="77777777" w:rsidR="00C61CAB" w:rsidRPr="00543B53" w:rsidRDefault="00C61CAB" w:rsidP="0080727E">
            <w:pPr>
              <w:jc w:val="center"/>
              <w:rPr>
                <w:rFonts w:ascii="Calibri" w:hAnsi="Calibri"/>
                <w:b/>
                <w:color w:val="1C1C1C"/>
                <w:sz w:val="22"/>
                <w:szCs w:val="20"/>
                <w:u w:val="single"/>
              </w:rPr>
            </w:pPr>
            <w:r w:rsidRPr="00543B53">
              <w:rPr>
                <w:rFonts w:ascii="Calibri" w:hAnsi="Calibri"/>
                <w:b/>
                <w:color w:val="1C1C1C"/>
                <w:sz w:val="22"/>
                <w:szCs w:val="20"/>
                <w:u w:val="single"/>
              </w:rPr>
              <w:t>Science</w:t>
            </w:r>
          </w:p>
          <w:p w14:paraId="7882402A" w14:textId="77777777" w:rsidR="00C61CAB" w:rsidRDefault="00C61CAB" w:rsidP="0080727E">
            <w:pPr>
              <w:rPr>
                <w:rFonts w:ascii="Calibri" w:hAnsi="Calibri"/>
                <w:color w:val="1C1C1C"/>
                <w:sz w:val="22"/>
                <w:szCs w:val="20"/>
              </w:rPr>
            </w:pPr>
          </w:p>
          <w:p w14:paraId="37E47BBA" w14:textId="77777777" w:rsidR="00C61CAB" w:rsidRDefault="00C61CAB" w:rsidP="0080727E">
            <w:pPr>
              <w:rPr>
                <w:rFonts w:ascii="Calibri" w:hAnsi="Calibri"/>
                <w:b/>
                <w:color w:val="1C1C1C"/>
                <w:sz w:val="22"/>
                <w:szCs w:val="20"/>
                <w:u w:val="single"/>
              </w:rPr>
            </w:pPr>
            <w:r>
              <w:rPr>
                <w:rFonts w:ascii="Calibri" w:hAnsi="Calibri"/>
                <w:b/>
                <w:color w:val="1C1C1C"/>
                <w:sz w:val="22"/>
                <w:szCs w:val="20"/>
                <w:u w:val="single"/>
              </w:rPr>
              <w:t xml:space="preserve">Evolution and inheritance: </w:t>
            </w:r>
          </w:p>
          <w:p w14:paraId="536B5AC6" w14:textId="77777777" w:rsidR="00C61CAB" w:rsidRPr="00810DFA" w:rsidRDefault="00C61CAB" w:rsidP="0080727E">
            <w:pPr>
              <w:rPr>
                <w:rFonts w:ascii="Calibri" w:hAnsi="Calibri"/>
                <w:color w:val="1C1C1C"/>
                <w:sz w:val="22"/>
                <w:szCs w:val="20"/>
              </w:rPr>
            </w:pPr>
            <w:r>
              <w:rPr>
                <w:rFonts w:ascii="Calibri" w:hAnsi="Calibri"/>
                <w:color w:val="1C1C1C"/>
                <w:sz w:val="22"/>
                <w:szCs w:val="20"/>
              </w:rPr>
              <w:t xml:space="preserve">The children will learn how animals and plants have adapted to suit their environments. They will develop their understanding of Charles Darwin’s theory of evolution before </w:t>
            </w:r>
            <w:r w:rsidRPr="00810DFA">
              <w:rPr>
                <w:rFonts w:ascii="Calibri" w:hAnsi="Calibri"/>
                <w:color w:val="1C1C1C"/>
                <w:sz w:val="22"/>
                <w:szCs w:val="20"/>
              </w:rPr>
              <w:t xml:space="preserve">examining scientific evidence from plants and animals that has been gathered to support the theory of evolution. </w:t>
            </w:r>
          </w:p>
          <w:p w14:paraId="58862D5A" w14:textId="77777777" w:rsidR="00C61CAB" w:rsidRDefault="00C61CAB" w:rsidP="0080727E">
            <w:r w:rsidRPr="00543B53">
              <w:t xml:space="preserve"> </w:t>
            </w:r>
          </w:p>
          <w:p w14:paraId="2E86C437" w14:textId="77777777" w:rsidR="00C61CAB" w:rsidRDefault="00C61CAB" w:rsidP="0080727E">
            <w:pPr>
              <w:jc w:val="center"/>
            </w:pPr>
            <w:r>
              <w:fldChar w:fldCharType="begin"/>
            </w:r>
            <w:r>
              <w:instrText xml:space="preserve"> INCLUDEPICTURE "https://cdn.shopify.com/s/files/1/0338/5478/3626/products/evolution-and-inheritance-science-the-complete-series_1_1200x1200.jpg?v=1630855556" \* MERGEFORMATINET </w:instrText>
            </w:r>
            <w:r>
              <w:fldChar w:fldCharType="separate"/>
            </w:r>
            <w:r>
              <w:rPr>
                <w:noProof/>
                <w:lang w:eastAsia="en-GB"/>
              </w:rPr>
              <w:drawing>
                <wp:inline distT="0" distB="0" distL="0" distR="0" wp14:anchorId="677F7FFC" wp14:editId="215DC662">
                  <wp:extent cx="1537335" cy="1163262"/>
                  <wp:effectExtent l="0" t="0" r="0" b="5715"/>
                  <wp:docPr id="1" name="Picture 1" descr="Year 6 Evolution and Inheritance KS2 | Science from Plan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ar 6 Evolution and Inheritance KS2 | Science from PlanBee"/>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t="24333"/>
                          <a:stretch/>
                        </pic:blipFill>
                        <pic:spPr bwMode="auto">
                          <a:xfrm>
                            <a:off x="0" y="0"/>
                            <a:ext cx="1546337" cy="117007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5669" w:type="dxa"/>
          </w:tcPr>
          <w:p w14:paraId="032248C0" w14:textId="77777777" w:rsidR="00C61CAB" w:rsidRDefault="00C61CAB" w:rsidP="0080727E">
            <w:pPr>
              <w:jc w:val="center"/>
              <w:rPr>
                <w:rFonts w:ascii="Calibri" w:hAnsi="Calibri"/>
                <w:b/>
                <w:color w:val="1C1C1C"/>
                <w:sz w:val="22"/>
                <w:szCs w:val="20"/>
                <w:u w:val="single"/>
              </w:rPr>
            </w:pPr>
            <w:r w:rsidRPr="00543B53">
              <w:rPr>
                <w:rFonts w:ascii="Calibri" w:hAnsi="Calibri"/>
                <w:b/>
                <w:color w:val="1C1C1C"/>
                <w:sz w:val="22"/>
                <w:szCs w:val="20"/>
                <w:u w:val="single"/>
              </w:rPr>
              <w:t xml:space="preserve">French </w:t>
            </w:r>
          </w:p>
          <w:p w14:paraId="554DAE43" w14:textId="77777777" w:rsidR="00C61CAB" w:rsidRPr="00543B53" w:rsidRDefault="00C61CAB" w:rsidP="0080727E">
            <w:pPr>
              <w:jc w:val="center"/>
              <w:rPr>
                <w:rFonts w:ascii="Calibri" w:hAnsi="Calibri"/>
                <w:b/>
                <w:color w:val="1C1C1C"/>
                <w:sz w:val="22"/>
                <w:szCs w:val="20"/>
                <w:u w:val="single"/>
              </w:rPr>
            </w:pPr>
            <w:r w:rsidRPr="003E7AF7">
              <w:rPr>
                <w:noProof/>
                <w:lang w:eastAsia="en-GB"/>
              </w:rPr>
              <w:drawing>
                <wp:inline distT="0" distB="0" distL="0" distR="0" wp14:anchorId="25905D4B" wp14:editId="2E57C8DC">
                  <wp:extent cx="1918335" cy="888027"/>
                  <wp:effectExtent l="0" t="0" r="0" b="127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pic:nvPicPr>
                        <pic:blipFill>
                          <a:blip r:embed="rId19"/>
                          <a:stretch>
                            <a:fillRect/>
                          </a:stretch>
                        </pic:blipFill>
                        <pic:spPr>
                          <a:xfrm>
                            <a:off x="0" y="0"/>
                            <a:ext cx="1924262" cy="890771"/>
                          </a:xfrm>
                          <a:prstGeom prst="rect">
                            <a:avLst/>
                          </a:prstGeom>
                        </pic:spPr>
                      </pic:pic>
                    </a:graphicData>
                  </a:graphic>
                </wp:inline>
              </w:drawing>
            </w:r>
          </w:p>
          <w:p w14:paraId="2023293E" w14:textId="77777777" w:rsidR="00C61CAB" w:rsidRDefault="00C61CAB" w:rsidP="0080727E">
            <w:pPr>
              <w:pStyle w:val="NormalWeb"/>
            </w:pPr>
            <w:r w:rsidRPr="00CD187E">
              <w:rPr>
                <w:rFonts w:ascii="Calibri" w:eastAsiaTheme="minorHAnsi" w:hAnsi="Calibri" w:cstheme="minorBidi"/>
                <w:color w:val="1C1C1C"/>
                <w:sz w:val="22"/>
                <w:szCs w:val="20"/>
              </w:rPr>
              <w:t xml:space="preserve">Children will be developing their vocabulary </w:t>
            </w:r>
            <w:r>
              <w:rPr>
                <w:rFonts w:ascii="Calibri" w:eastAsiaTheme="minorHAnsi" w:hAnsi="Calibri" w:cstheme="minorBidi"/>
                <w:color w:val="1C1C1C"/>
                <w:sz w:val="22"/>
                <w:szCs w:val="20"/>
              </w:rPr>
              <w:t xml:space="preserve">by learning the French numbers 1-31, the days of the week, the months of the year, dates and seasons. </w:t>
            </w:r>
            <w:r w:rsidRPr="00CD187E">
              <w:rPr>
                <w:rFonts w:ascii="Calibri" w:eastAsiaTheme="minorHAnsi" w:hAnsi="Calibri" w:cstheme="minorBidi"/>
                <w:color w:val="1C1C1C"/>
                <w:sz w:val="22"/>
                <w:szCs w:val="20"/>
              </w:rPr>
              <w:t xml:space="preserve">  </w:t>
            </w:r>
          </w:p>
        </w:tc>
      </w:tr>
      <w:tr w:rsidR="00C61CAB" w14:paraId="036EF7D7" w14:textId="77777777" w:rsidTr="0058503A">
        <w:trPr>
          <w:trHeight w:val="913"/>
        </w:trPr>
        <w:tc>
          <w:tcPr>
            <w:tcW w:w="5133" w:type="dxa"/>
            <w:vMerge/>
          </w:tcPr>
          <w:p w14:paraId="02C5AD51" w14:textId="77777777" w:rsidR="00C61CAB" w:rsidRPr="00543B53" w:rsidRDefault="00C61CAB" w:rsidP="0080727E">
            <w:pPr>
              <w:jc w:val="center"/>
              <w:rPr>
                <w:rFonts w:ascii="Calibri" w:hAnsi="Calibri"/>
                <w:b/>
                <w:color w:val="1C1C1C"/>
                <w:sz w:val="22"/>
                <w:szCs w:val="20"/>
                <w:u w:val="single"/>
              </w:rPr>
            </w:pPr>
          </w:p>
        </w:tc>
        <w:tc>
          <w:tcPr>
            <w:tcW w:w="5578" w:type="dxa"/>
            <w:vMerge/>
          </w:tcPr>
          <w:p w14:paraId="7496A3C3" w14:textId="77777777" w:rsidR="00C61CAB" w:rsidRPr="00543B53" w:rsidRDefault="00C61CAB" w:rsidP="0080727E">
            <w:pPr>
              <w:jc w:val="center"/>
              <w:rPr>
                <w:rFonts w:ascii="Calibri" w:hAnsi="Calibri"/>
                <w:b/>
                <w:color w:val="1C1C1C"/>
                <w:sz w:val="22"/>
                <w:szCs w:val="20"/>
                <w:u w:val="single"/>
              </w:rPr>
            </w:pPr>
          </w:p>
        </w:tc>
        <w:tc>
          <w:tcPr>
            <w:tcW w:w="5669" w:type="dxa"/>
          </w:tcPr>
          <w:p w14:paraId="5215578B" w14:textId="77777777" w:rsidR="00C61CAB" w:rsidRDefault="00C61CAB" w:rsidP="0080727E">
            <w:pPr>
              <w:jc w:val="center"/>
              <w:rPr>
                <w:rFonts w:ascii="Calibri" w:hAnsi="Calibri"/>
                <w:b/>
                <w:color w:val="1C1C1C"/>
                <w:sz w:val="22"/>
                <w:szCs w:val="20"/>
                <w:u w:val="single"/>
              </w:rPr>
            </w:pPr>
            <w:r w:rsidRPr="00543B53">
              <w:rPr>
                <w:rFonts w:ascii="Calibri" w:hAnsi="Calibri"/>
                <w:b/>
                <w:color w:val="1C1C1C"/>
                <w:sz w:val="22"/>
                <w:szCs w:val="20"/>
                <w:u w:val="single"/>
              </w:rPr>
              <w:t>RE</w:t>
            </w:r>
          </w:p>
          <w:p w14:paraId="17CC490A" w14:textId="77777777" w:rsidR="00C61CAB" w:rsidRDefault="00C61CAB" w:rsidP="0080727E">
            <w:pPr>
              <w:rPr>
                <w:rFonts w:ascii="Calibri" w:hAnsi="Calibri"/>
                <w:color w:val="1C1C1C"/>
                <w:sz w:val="22"/>
                <w:szCs w:val="20"/>
              </w:rPr>
            </w:pPr>
          </w:p>
          <w:p w14:paraId="131ABA6F" w14:textId="77777777" w:rsidR="00C61CAB" w:rsidRDefault="00C61CAB" w:rsidP="0080727E">
            <w:r>
              <w:rPr>
                <w:rFonts w:ascii="Calibri" w:hAnsi="Calibri"/>
                <w:color w:val="1C1C1C"/>
                <w:sz w:val="22"/>
                <w:szCs w:val="20"/>
              </w:rPr>
              <w:t>Mrs. McIntyre will</w:t>
            </w:r>
            <w:r w:rsidRPr="00B03273">
              <w:rPr>
                <w:rFonts w:ascii="Calibri" w:hAnsi="Calibri"/>
                <w:color w:val="1C1C1C"/>
                <w:sz w:val="22"/>
                <w:szCs w:val="20"/>
              </w:rPr>
              <w:t xml:space="preserve"> be exploring the following question </w:t>
            </w:r>
            <w:r>
              <w:rPr>
                <w:rFonts w:ascii="Calibri" w:hAnsi="Calibri"/>
                <w:color w:val="1C1C1C"/>
                <w:sz w:val="22"/>
                <w:szCs w:val="20"/>
              </w:rPr>
              <w:t xml:space="preserve">as a basis for the children’s RE work this term: </w:t>
            </w:r>
            <w:r w:rsidRPr="00B5192C">
              <w:rPr>
                <w:rFonts w:ascii="Calibri" w:hAnsi="Calibri"/>
                <w:color w:val="1C1C1C"/>
                <w:sz w:val="22"/>
                <w:szCs w:val="20"/>
              </w:rPr>
              <w:t>Why do Hindus want to be good?</w:t>
            </w:r>
          </w:p>
        </w:tc>
      </w:tr>
      <w:tr w:rsidR="00C61CAB" w14:paraId="1D1507D8" w14:textId="77777777" w:rsidTr="0058503A">
        <w:trPr>
          <w:trHeight w:val="913"/>
        </w:trPr>
        <w:tc>
          <w:tcPr>
            <w:tcW w:w="5133" w:type="dxa"/>
            <w:vMerge/>
          </w:tcPr>
          <w:p w14:paraId="53269978" w14:textId="77777777" w:rsidR="00C61CAB" w:rsidRPr="00543B53" w:rsidRDefault="00C61CAB" w:rsidP="0080727E">
            <w:pPr>
              <w:jc w:val="center"/>
              <w:rPr>
                <w:rFonts w:ascii="Calibri" w:hAnsi="Calibri"/>
                <w:b/>
                <w:color w:val="1C1C1C"/>
                <w:sz w:val="22"/>
                <w:szCs w:val="20"/>
                <w:u w:val="single"/>
              </w:rPr>
            </w:pPr>
          </w:p>
        </w:tc>
        <w:tc>
          <w:tcPr>
            <w:tcW w:w="5578" w:type="dxa"/>
            <w:vMerge/>
          </w:tcPr>
          <w:p w14:paraId="0ADA6A70" w14:textId="77777777" w:rsidR="00C61CAB" w:rsidRPr="00543B53" w:rsidRDefault="00C61CAB" w:rsidP="0080727E">
            <w:pPr>
              <w:jc w:val="center"/>
              <w:rPr>
                <w:rFonts w:ascii="Calibri" w:hAnsi="Calibri"/>
                <w:b/>
                <w:color w:val="1C1C1C"/>
                <w:sz w:val="22"/>
                <w:szCs w:val="20"/>
                <w:u w:val="single"/>
              </w:rPr>
            </w:pPr>
          </w:p>
        </w:tc>
        <w:tc>
          <w:tcPr>
            <w:tcW w:w="5669" w:type="dxa"/>
          </w:tcPr>
          <w:p w14:paraId="7831F5FE" w14:textId="77777777" w:rsidR="00C61CAB" w:rsidRDefault="00C61CAB" w:rsidP="0080727E">
            <w:pPr>
              <w:jc w:val="center"/>
              <w:rPr>
                <w:rFonts w:ascii="Calibri" w:hAnsi="Calibri"/>
                <w:b/>
                <w:color w:val="1C1C1C"/>
                <w:sz w:val="22"/>
                <w:szCs w:val="20"/>
                <w:u w:val="single"/>
              </w:rPr>
            </w:pPr>
            <w:r>
              <w:rPr>
                <w:rFonts w:ascii="Calibri" w:hAnsi="Calibri"/>
                <w:b/>
                <w:color w:val="1C1C1C"/>
                <w:sz w:val="22"/>
                <w:szCs w:val="20"/>
                <w:u w:val="single"/>
              </w:rPr>
              <w:t>Music</w:t>
            </w:r>
          </w:p>
          <w:p w14:paraId="2FB71107" w14:textId="77777777" w:rsidR="00C61CAB" w:rsidRPr="00543B53" w:rsidRDefault="00C61CAB" w:rsidP="0080727E">
            <w:pPr>
              <w:shd w:val="clear" w:color="auto" w:fill="FFFFFF"/>
              <w:spacing w:before="100" w:beforeAutospacing="1" w:after="100" w:afterAutospacing="1"/>
              <w:rPr>
                <w:rFonts w:ascii="Calibri" w:hAnsi="Calibri"/>
                <w:b/>
                <w:color w:val="1C1C1C"/>
                <w:sz w:val="22"/>
                <w:szCs w:val="20"/>
                <w:u w:val="single"/>
              </w:rPr>
            </w:pPr>
            <w:r>
              <w:rPr>
                <w:rFonts w:ascii="Calibri" w:hAnsi="Calibri"/>
                <w:color w:val="1C1C1C"/>
                <w:sz w:val="22"/>
                <w:szCs w:val="20"/>
              </w:rPr>
              <w:t xml:space="preserve">Advanced rhythms: </w:t>
            </w:r>
            <w:r w:rsidRPr="00DF2BA5">
              <w:rPr>
                <w:rFonts w:ascii="Calibri" w:hAnsi="Calibri"/>
                <w:color w:val="1C1C1C"/>
                <w:sz w:val="22"/>
                <w:szCs w:val="20"/>
              </w:rPr>
              <w:t xml:space="preserve"> Children will </w:t>
            </w:r>
            <w:r>
              <w:rPr>
                <w:rFonts w:ascii="Calibri" w:hAnsi="Calibri"/>
                <w:color w:val="1C1C1C"/>
                <w:sz w:val="22"/>
                <w:szCs w:val="20"/>
              </w:rPr>
              <w:t xml:space="preserve">explore rhythmic patterns in order to build a sense of pulse before applying this understanding to create their own compositions. </w:t>
            </w:r>
          </w:p>
        </w:tc>
      </w:tr>
      <w:tr w:rsidR="00C61CAB" w14:paraId="16B2FBAF" w14:textId="77777777" w:rsidTr="0058503A">
        <w:trPr>
          <w:trHeight w:val="2880"/>
        </w:trPr>
        <w:tc>
          <w:tcPr>
            <w:tcW w:w="5133" w:type="dxa"/>
            <w:vMerge/>
          </w:tcPr>
          <w:p w14:paraId="4ADABC30" w14:textId="77777777" w:rsidR="00C61CAB" w:rsidRPr="00543B53" w:rsidRDefault="00C61CAB" w:rsidP="0080727E">
            <w:pPr>
              <w:rPr>
                <w:rFonts w:ascii="Calibri" w:hAnsi="Calibri"/>
                <w:color w:val="1C1C1C"/>
                <w:sz w:val="22"/>
                <w:szCs w:val="20"/>
              </w:rPr>
            </w:pPr>
          </w:p>
        </w:tc>
        <w:tc>
          <w:tcPr>
            <w:tcW w:w="5578" w:type="dxa"/>
          </w:tcPr>
          <w:p w14:paraId="44726BA8" w14:textId="77777777" w:rsidR="00C61CAB" w:rsidRDefault="00C61CAB" w:rsidP="0080727E">
            <w:pPr>
              <w:jc w:val="center"/>
              <w:rPr>
                <w:rFonts w:ascii="Calibri" w:hAnsi="Calibri"/>
                <w:b/>
                <w:color w:val="1C1C1C"/>
                <w:sz w:val="22"/>
                <w:szCs w:val="20"/>
                <w:u w:val="single"/>
              </w:rPr>
            </w:pPr>
            <w:r w:rsidRPr="00543B53">
              <w:rPr>
                <w:rFonts w:ascii="Calibri" w:hAnsi="Calibri"/>
                <w:b/>
                <w:color w:val="1C1C1C"/>
                <w:sz w:val="22"/>
                <w:szCs w:val="20"/>
                <w:u w:val="single"/>
              </w:rPr>
              <w:t xml:space="preserve">Computing </w:t>
            </w:r>
          </w:p>
          <w:p w14:paraId="7498ED49" w14:textId="77777777" w:rsidR="00C61CAB" w:rsidRDefault="00C61CAB" w:rsidP="0080727E">
            <w:pPr>
              <w:jc w:val="center"/>
              <w:rPr>
                <w:rFonts w:ascii="Calibri" w:hAnsi="Calibri"/>
                <w:b/>
                <w:color w:val="1C1C1C"/>
                <w:sz w:val="22"/>
                <w:szCs w:val="20"/>
                <w:u w:val="single"/>
              </w:rPr>
            </w:pPr>
          </w:p>
          <w:p w14:paraId="29D400E2" w14:textId="77777777" w:rsidR="00C61CAB" w:rsidRPr="00ED0936" w:rsidRDefault="00C61CAB" w:rsidP="0080727E">
            <w:pPr>
              <w:rPr>
                <w:rFonts w:ascii="Calibri" w:hAnsi="Calibri"/>
                <w:color w:val="1C1C1C"/>
                <w:sz w:val="22"/>
                <w:szCs w:val="20"/>
              </w:rPr>
            </w:pPr>
            <w:r w:rsidRPr="00ED0936">
              <w:rPr>
                <w:rFonts w:ascii="Calibri" w:hAnsi="Calibri"/>
                <w:color w:val="1C1C1C"/>
                <w:sz w:val="22"/>
                <w:szCs w:val="20"/>
              </w:rPr>
              <w:t>Spreadsheets: Children will learn how to organise data into columns and rows to create their own data set. They will be taught the importance of formatting data to support calculations, while also being introduced to formulas</w:t>
            </w:r>
            <w:r>
              <w:rPr>
                <w:rFonts w:ascii="Calibri" w:hAnsi="Calibri"/>
                <w:color w:val="1C1C1C"/>
                <w:sz w:val="22"/>
                <w:szCs w:val="20"/>
              </w:rPr>
              <w:t>. They</w:t>
            </w:r>
            <w:r w:rsidRPr="00ED0936">
              <w:rPr>
                <w:rFonts w:ascii="Calibri" w:hAnsi="Calibri"/>
                <w:color w:val="1C1C1C"/>
                <w:sz w:val="22"/>
                <w:szCs w:val="20"/>
              </w:rPr>
              <w:t xml:space="preserve"> will begin to understand how </w:t>
            </w:r>
            <w:r>
              <w:rPr>
                <w:rFonts w:ascii="Calibri" w:hAnsi="Calibri"/>
                <w:color w:val="1C1C1C"/>
                <w:sz w:val="22"/>
                <w:szCs w:val="20"/>
              </w:rPr>
              <w:t xml:space="preserve">formulas </w:t>
            </w:r>
            <w:r w:rsidRPr="00ED0936">
              <w:rPr>
                <w:rFonts w:ascii="Calibri" w:hAnsi="Calibri"/>
                <w:color w:val="1C1C1C"/>
                <w:sz w:val="22"/>
                <w:szCs w:val="20"/>
              </w:rPr>
              <w:t>can be used to produce calculated data.</w:t>
            </w:r>
          </w:p>
          <w:p w14:paraId="45329F37" w14:textId="77777777" w:rsidR="00C61CAB" w:rsidRPr="00543B53" w:rsidRDefault="00C61CAB" w:rsidP="0080727E">
            <w:pPr>
              <w:rPr>
                <w:b/>
                <w:u w:val="single"/>
              </w:rPr>
            </w:pPr>
          </w:p>
        </w:tc>
        <w:tc>
          <w:tcPr>
            <w:tcW w:w="5669" w:type="dxa"/>
          </w:tcPr>
          <w:p w14:paraId="4212D4E6" w14:textId="77777777" w:rsidR="00C61CAB" w:rsidRDefault="00C61CAB" w:rsidP="0080727E">
            <w:pPr>
              <w:jc w:val="center"/>
              <w:rPr>
                <w:rFonts w:ascii="Calibri" w:hAnsi="Calibri"/>
                <w:b/>
                <w:color w:val="1C1C1C"/>
                <w:sz w:val="22"/>
                <w:szCs w:val="20"/>
                <w:u w:val="single"/>
              </w:rPr>
            </w:pPr>
            <w:r w:rsidRPr="00543B53">
              <w:rPr>
                <w:rFonts w:ascii="Calibri" w:hAnsi="Calibri"/>
                <w:b/>
                <w:color w:val="1C1C1C"/>
                <w:sz w:val="22"/>
                <w:szCs w:val="20"/>
                <w:u w:val="single"/>
              </w:rPr>
              <w:t>PE</w:t>
            </w:r>
          </w:p>
          <w:p w14:paraId="677E662D" w14:textId="77777777" w:rsidR="00C61CAB" w:rsidRDefault="00C61CAB" w:rsidP="0080727E">
            <w:pPr>
              <w:rPr>
                <w:rFonts w:ascii="Calibri" w:hAnsi="Calibri"/>
                <w:color w:val="1C1C1C"/>
                <w:sz w:val="22"/>
                <w:szCs w:val="20"/>
              </w:rPr>
            </w:pPr>
          </w:p>
          <w:p w14:paraId="7722B864" w14:textId="77777777" w:rsidR="00C61CAB" w:rsidRDefault="00C61CAB" w:rsidP="0080727E">
            <w:pPr>
              <w:rPr>
                <w:rFonts w:ascii="Calibri" w:hAnsi="Calibri"/>
                <w:color w:val="1C1C1C"/>
                <w:sz w:val="22"/>
                <w:szCs w:val="20"/>
              </w:rPr>
            </w:pPr>
            <w:r w:rsidRPr="00FA4D17">
              <w:rPr>
                <w:rFonts w:ascii="Calibri" w:hAnsi="Calibri"/>
                <w:color w:val="1C1C1C"/>
                <w:sz w:val="22"/>
                <w:szCs w:val="20"/>
              </w:rPr>
              <w:t xml:space="preserve">Mr. </w:t>
            </w:r>
            <w:proofErr w:type="spellStart"/>
            <w:r w:rsidRPr="00FA4D17">
              <w:rPr>
                <w:rFonts w:ascii="Calibri" w:hAnsi="Calibri"/>
                <w:color w:val="1C1C1C"/>
                <w:sz w:val="22"/>
                <w:szCs w:val="20"/>
              </w:rPr>
              <w:t>Bowkett</w:t>
            </w:r>
            <w:proofErr w:type="spellEnd"/>
            <w:r w:rsidRPr="00FA4D17">
              <w:rPr>
                <w:rFonts w:ascii="Calibri" w:hAnsi="Calibri"/>
                <w:color w:val="1C1C1C"/>
                <w:sz w:val="22"/>
                <w:szCs w:val="20"/>
              </w:rPr>
              <w:t xml:space="preserve"> will be further developing the children’s </w:t>
            </w:r>
            <w:r>
              <w:rPr>
                <w:rFonts w:ascii="Calibri" w:hAnsi="Calibri"/>
                <w:color w:val="1C1C1C"/>
                <w:sz w:val="22"/>
                <w:szCs w:val="20"/>
              </w:rPr>
              <w:t xml:space="preserve">dance and movement skills. Where possible, he will creatively link this to our theme. </w:t>
            </w:r>
          </w:p>
          <w:p w14:paraId="0A08D1B0" w14:textId="77777777" w:rsidR="00C61CAB" w:rsidRDefault="00C61CAB" w:rsidP="0080727E">
            <w:pPr>
              <w:rPr>
                <w:rFonts w:ascii="Calibri" w:hAnsi="Calibri"/>
                <w:color w:val="1C1C1C"/>
                <w:sz w:val="22"/>
                <w:szCs w:val="20"/>
              </w:rPr>
            </w:pPr>
          </w:p>
          <w:p w14:paraId="0F60FC12" w14:textId="0040AE58" w:rsidR="00C61CAB" w:rsidRDefault="00C61CAB" w:rsidP="0080727E">
            <w:r w:rsidRPr="00DF2BA5">
              <w:rPr>
                <w:rFonts w:ascii="Calibri" w:hAnsi="Calibri"/>
                <w:color w:val="1C1C1C"/>
                <w:sz w:val="22"/>
                <w:szCs w:val="20"/>
              </w:rPr>
              <w:t>On Fridays</w:t>
            </w:r>
            <w:r w:rsidR="00703F07">
              <w:rPr>
                <w:rFonts w:ascii="Calibri" w:hAnsi="Calibri"/>
                <w:color w:val="1C1C1C"/>
                <w:sz w:val="22"/>
                <w:szCs w:val="20"/>
              </w:rPr>
              <w:t>,</w:t>
            </w:r>
            <w:r w:rsidRPr="00DF2BA5">
              <w:rPr>
                <w:rFonts w:ascii="Calibri" w:hAnsi="Calibri"/>
                <w:color w:val="1C1C1C"/>
                <w:sz w:val="22"/>
                <w:szCs w:val="20"/>
              </w:rPr>
              <w:t xml:space="preserve"> the children will be </w:t>
            </w:r>
            <w:r>
              <w:rPr>
                <w:rFonts w:ascii="Calibri" w:hAnsi="Calibri"/>
                <w:color w:val="1C1C1C"/>
                <w:sz w:val="22"/>
                <w:szCs w:val="20"/>
              </w:rPr>
              <w:t xml:space="preserve">developing their compass and orienteering skills around the school site. </w:t>
            </w:r>
            <w:r>
              <w:t xml:space="preserve"> </w:t>
            </w:r>
          </w:p>
        </w:tc>
      </w:tr>
    </w:tbl>
    <w:p w14:paraId="7434F20B" w14:textId="3EA64CB3" w:rsidR="00222015" w:rsidRPr="00F47FBB" w:rsidRDefault="00222015">
      <w:pPr>
        <w:rPr>
          <w:sz w:val="20"/>
          <w:szCs w:val="20"/>
        </w:rPr>
      </w:pPr>
    </w:p>
    <w:sectPr w:rsidR="00222015" w:rsidRPr="00F47FBB" w:rsidSect="007361A4">
      <w:pgSz w:w="16840" w:h="11900" w:orient="landscape"/>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190"/>
    <w:multiLevelType w:val="multilevel"/>
    <w:tmpl w:val="C790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2380A"/>
    <w:multiLevelType w:val="hybridMultilevel"/>
    <w:tmpl w:val="3E023A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166FC"/>
    <w:multiLevelType w:val="hybridMultilevel"/>
    <w:tmpl w:val="42CA9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90568"/>
    <w:multiLevelType w:val="hybridMultilevel"/>
    <w:tmpl w:val="41826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264055"/>
    <w:multiLevelType w:val="hybridMultilevel"/>
    <w:tmpl w:val="346451FE"/>
    <w:lvl w:ilvl="0" w:tplc="04090001">
      <w:start w:val="1"/>
      <w:numFmt w:val="bullet"/>
      <w:lvlText w:val=""/>
      <w:lvlJc w:val="left"/>
      <w:pPr>
        <w:ind w:left="720" w:hanging="360"/>
      </w:pPr>
      <w:rPr>
        <w:rFonts w:ascii="Symbol" w:hAnsi="Symbol" w:hint="default"/>
      </w:rPr>
    </w:lvl>
    <w:lvl w:ilvl="1" w:tplc="FF201526">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2B0550"/>
    <w:multiLevelType w:val="hybridMultilevel"/>
    <w:tmpl w:val="0262A218"/>
    <w:lvl w:ilvl="0" w:tplc="04090001">
      <w:start w:val="1"/>
      <w:numFmt w:val="bullet"/>
      <w:lvlText w:val=""/>
      <w:lvlJc w:val="left"/>
      <w:pPr>
        <w:ind w:left="720" w:hanging="360"/>
      </w:pPr>
      <w:rPr>
        <w:rFonts w:ascii="Symbol" w:hAnsi="Symbol" w:hint="default"/>
      </w:rPr>
    </w:lvl>
    <w:lvl w:ilvl="1" w:tplc="E1DAEED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E2182"/>
    <w:multiLevelType w:val="multilevel"/>
    <w:tmpl w:val="5E88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815C7E"/>
    <w:multiLevelType w:val="multilevel"/>
    <w:tmpl w:val="1414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17BEA"/>
    <w:multiLevelType w:val="hybridMultilevel"/>
    <w:tmpl w:val="2B220B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42684F"/>
    <w:multiLevelType w:val="hybridMultilevel"/>
    <w:tmpl w:val="CCAA2D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0A4B96"/>
    <w:multiLevelType w:val="hybridMultilevel"/>
    <w:tmpl w:val="06BC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4416AD"/>
    <w:multiLevelType w:val="hybridMultilevel"/>
    <w:tmpl w:val="20BC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0143F1"/>
    <w:multiLevelType w:val="hybridMultilevel"/>
    <w:tmpl w:val="6DC452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A7AC7"/>
    <w:multiLevelType w:val="hybridMultilevel"/>
    <w:tmpl w:val="DFD46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F7223D"/>
    <w:multiLevelType w:val="hybridMultilevel"/>
    <w:tmpl w:val="91B8B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A4A78"/>
    <w:multiLevelType w:val="hybridMultilevel"/>
    <w:tmpl w:val="38EAE3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BE162A"/>
    <w:multiLevelType w:val="hybridMultilevel"/>
    <w:tmpl w:val="F844E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5D708A"/>
    <w:multiLevelType w:val="hybridMultilevel"/>
    <w:tmpl w:val="692E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191C4E"/>
    <w:multiLevelType w:val="hybridMultilevel"/>
    <w:tmpl w:val="1EF89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D5B46"/>
    <w:multiLevelType w:val="hybridMultilevel"/>
    <w:tmpl w:val="C64E3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0A533B"/>
    <w:multiLevelType w:val="hybridMultilevel"/>
    <w:tmpl w:val="77A0A1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E045BA"/>
    <w:multiLevelType w:val="hybridMultilevel"/>
    <w:tmpl w:val="8A5C80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0D5ADD"/>
    <w:multiLevelType w:val="hybridMultilevel"/>
    <w:tmpl w:val="138C43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B95448"/>
    <w:multiLevelType w:val="hybridMultilevel"/>
    <w:tmpl w:val="13C0E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55482B"/>
    <w:multiLevelType w:val="hybridMultilevel"/>
    <w:tmpl w:val="CBC6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58EE"/>
    <w:multiLevelType w:val="hybridMultilevel"/>
    <w:tmpl w:val="B4A48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3C294F"/>
    <w:multiLevelType w:val="hybridMultilevel"/>
    <w:tmpl w:val="0BAC42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6A77DA"/>
    <w:multiLevelType w:val="hybridMultilevel"/>
    <w:tmpl w:val="615C6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6F3907"/>
    <w:multiLevelType w:val="multilevel"/>
    <w:tmpl w:val="1972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5E4EBE"/>
    <w:multiLevelType w:val="hybridMultilevel"/>
    <w:tmpl w:val="0B507C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E77125"/>
    <w:multiLevelType w:val="multilevel"/>
    <w:tmpl w:val="F70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63190"/>
    <w:multiLevelType w:val="multilevel"/>
    <w:tmpl w:val="2BFC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4D05CA"/>
    <w:multiLevelType w:val="hybridMultilevel"/>
    <w:tmpl w:val="6AA60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FF05EA0"/>
    <w:multiLevelType w:val="hybridMultilevel"/>
    <w:tmpl w:val="C4B84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6580174">
    <w:abstractNumId w:val="4"/>
  </w:num>
  <w:num w:numId="2" w16cid:durableId="48772134">
    <w:abstractNumId w:val="27"/>
  </w:num>
  <w:num w:numId="3" w16cid:durableId="1403406375">
    <w:abstractNumId w:val="14"/>
  </w:num>
  <w:num w:numId="4" w16cid:durableId="840511045">
    <w:abstractNumId w:val="5"/>
  </w:num>
  <w:num w:numId="5" w16cid:durableId="162362094">
    <w:abstractNumId w:val="33"/>
  </w:num>
  <w:num w:numId="6" w16cid:durableId="1052466240">
    <w:abstractNumId w:val="19"/>
  </w:num>
  <w:num w:numId="7" w16cid:durableId="1689915545">
    <w:abstractNumId w:val="16"/>
  </w:num>
  <w:num w:numId="8" w16cid:durableId="1956786983">
    <w:abstractNumId w:val="1"/>
  </w:num>
  <w:num w:numId="9" w16cid:durableId="386533689">
    <w:abstractNumId w:val="21"/>
  </w:num>
  <w:num w:numId="10" w16cid:durableId="1595089548">
    <w:abstractNumId w:val="29"/>
  </w:num>
  <w:num w:numId="11" w16cid:durableId="837501785">
    <w:abstractNumId w:val="9"/>
  </w:num>
  <w:num w:numId="12" w16cid:durableId="1644122192">
    <w:abstractNumId w:val="15"/>
  </w:num>
  <w:num w:numId="13" w16cid:durableId="1004745099">
    <w:abstractNumId w:val="13"/>
  </w:num>
  <w:num w:numId="14" w16cid:durableId="1717464933">
    <w:abstractNumId w:val="2"/>
  </w:num>
  <w:num w:numId="15" w16cid:durableId="650602724">
    <w:abstractNumId w:val="25"/>
  </w:num>
  <w:num w:numId="16" w16cid:durableId="488325926">
    <w:abstractNumId w:val="24"/>
  </w:num>
  <w:num w:numId="17" w16cid:durableId="9915570">
    <w:abstractNumId w:val="17"/>
  </w:num>
  <w:num w:numId="18" w16cid:durableId="1594164571">
    <w:abstractNumId w:val="3"/>
  </w:num>
  <w:num w:numId="19" w16cid:durableId="757945835">
    <w:abstractNumId w:val="22"/>
  </w:num>
  <w:num w:numId="20" w16cid:durableId="1295865880">
    <w:abstractNumId w:val="12"/>
  </w:num>
  <w:num w:numId="21" w16cid:durableId="1699816213">
    <w:abstractNumId w:val="30"/>
  </w:num>
  <w:num w:numId="22" w16cid:durableId="2093089121">
    <w:abstractNumId w:val="7"/>
  </w:num>
  <w:num w:numId="23" w16cid:durableId="133645072">
    <w:abstractNumId w:val="28"/>
  </w:num>
  <w:num w:numId="24" w16cid:durableId="201136063">
    <w:abstractNumId w:val="10"/>
  </w:num>
  <w:num w:numId="25" w16cid:durableId="642462851">
    <w:abstractNumId w:val="23"/>
  </w:num>
  <w:num w:numId="26" w16cid:durableId="1745178503">
    <w:abstractNumId w:val="11"/>
  </w:num>
  <w:num w:numId="27" w16cid:durableId="1870414801">
    <w:abstractNumId w:val="8"/>
  </w:num>
  <w:num w:numId="28" w16cid:durableId="1521550842">
    <w:abstractNumId w:val="31"/>
  </w:num>
  <w:num w:numId="29" w16cid:durableId="1996954384">
    <w:abstractNumId w:val="32"/>
  </w:num>
  <w:num w:numId="30" w16cid:durableId="1572736380">
    <w:abstractNumId w:val="20"/>
  </w:num>
  <w:num w:numId="31" w16cid:durableId="345255383">
    <w:abstractNumId w:val="18"/>
  </w:num>
  <w:num w:numId="32" w16cid:durableId="617183837">
    <w:abstractNumId w:val="26"/>
  </w:num>
  <w:num w:numId="33" w16cid:durableId="816144238">
    <w:abstractNumId w:val="0"/>
  </w:num>
  <w:num w:numId="34" w16cid:durableId="3721941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1A4"/>
    <w:rsid w:val="000231B6"/>
    <w:rsid w:val="00040F74"/>
    <w:rsid w:val="00057298"/>
    <w:rsid w:val="00063704"/>
    <w:rsid w:val="0006439F"/>
    <w:rsid w:val="00074764"/>
    <w:rsid w:val="000820CF"/>
    <w:rsid w:val="000B0A9F"/>
    <w:rsid w:val="000C3F6D"/>
    <w:rsid w:val="000E5CD7"/>
    <w:rsid w:val="000E684E"/>
    <w:rsid w:val="0012439A"/>
    <w:rsid w:val="001309D0"/>
    <w:rsid w:val="001435D8"/>
    <w:rsid w:val="001463FA"/>
    <w:rsid w:val="00162957"/>
    <w:rsid w:val="00166BF2"/>
    <w:rsid w:val="0018374B"/>
    <w:rsid w:val="00186178"/>
    <w:rsid w:val="001943ED"/>
    <w:rsid w:val="001A7694"/>
    <w:rsid w:val="001C294A"/>
    <w:rsid w:val="00205CB5"/>
    <w:rsid w:val="00210FAB"/>
    <w:rsid w:val="00222015"/>
    <w:rsid w:val="00223B50"/>
    <w:rsid w:val="00246909"/>
    <w:rsid w:val="00255F6F"/>
    <w:rsid w:val="00261863"/>
    <w:rsid w:val="00264E92"/>
    <w:rsid w:val="00270B7C"/>
    <w:rsid w:val="00272E98"/>
    <w:rsid w:val="002A6DBD"/>
    <w:rsid w:val="002B2CE7"/>
    <w:rsid w:val="002D1CB0"/>
    <w:rsid w:val="00302668"/>
    <w:rsid w:val="00307456"/>
    <w:rsid w:val="003232CC"/>
    <w:rsid w:val="00394647"/>
    <w:rsid w:val="00397C9E"/>
    <w:rsid w:val="003A52F8"/>
    <w:rsid w:val="00426A9C"/>
    <w:rsid w:val="004573A9"/>
    <w:rsid w:val="00463E4A"/>
    <w:rsid w:val="00464A99"/>
    <w:rsid w:val="00483F9D"/>
    <w:rsid w:val="004A715F"/>
    <w:rsid w:val="004B0229"/>
    <w:rsid w:val="004E5A05"/>
    <w:rsid w:val="004E6977"/>
    <w:rsid w:val="0050179F"/>
    <w:rsid w:val="00511D3C"/>
    <w:rsid w:val="0055143D"/>
    <w:rsid w:val="0056430D"/>
    <w:rsid w:val="0058503A"/>
    <w:rsid w:val="005A15B8"/>
    <w:rsid w:val="005C2CB5"/>
    <w:rsid w:val="005F037F"/>
    <w:rsid w:val="00625BFF"/>
    <w:rsid w:val="006450EB"/>
    <w:rsid w:val="006500A1"/>
    <w:rsid w:val="00660C06"/>
    <w:rsid w:val="006743B4"/>
    <w:rsid w:val="006C2AEC"/>
    <w:rsid w:val="00703F07"/>
    <w:rsid w:val="007307C8"/>
    <w:rsid w:val="007361A4"/>
    <w:rsid w:val="00753848"/>
    <w:rsid w:val="007539EC"/>
    <w:rsid w:val="0078660D"/>
    <w:rsid w:val="007C7768"/>
    <w:rsid w:val="007E6362"/>
    <w:rsid w:val="00803FB4"/>
    <w:rsid w:val="0081090A"/>
    <w:rsid w:val="00821449"/>
    <w:rsid w:val="008407B6"/>
    <w:rsid w:val="00857F72"/>
    <w:rsid w:val="00862566"/>
    <w:rsid w:val="00864681"/>
    <w:rsid w:val="00866DF5"/>
    <w:rsid w:val="00867526"/>
    <w:rsid w:val="0087342D"/>
    <w:rsid w:val="00893763"/>
    <w:rsid w:val="00896EE8"/>
    <w:rsid w:val="008A249D"/>
    <w:rsid w:val="008A5254"/>
    <w:rsid w:val="008C3470"/>
    <w:rsid w:val="008C7BF3"/>
    <w:rsid w:val="008F3DA1"/>
    <w:rsid w:val="0094382F"/>
    <w:rsid w:val="00954077"/>
    <w:rsid w:val="009A7978"/>
    <w:rsid w:val="009C02CA"/>
    <w:rsid w:val="009C17BA"/>
    <w:rsid w:val="00A1214C"/>
    <w:rsid w:val="00A13235"/>
    <w:rsid w:val="00A140AE"/>
    <w:rsid w:val="00A6516C"/>
    <w:rsid w:val="00A65E1A"/>
    <w:rsid w:val="00A66D62"/>
    <w:rsid w:val="00AA08C1"/>
    <w:rsid w:val="00AB773A"/>
    <w:rsid w:val="00B45F5C"/>
    <w:rsid w:val="00B818F7"/>
    <w:rsid w:val="00BA3589"/>
    <w:rsid w:val="00BE2561"/>
    <w:rsid w:val="00BF7476"/>
    <w:rsid w:val="00C11548"/>
    <w:rsid w:val="00C14F1C"/>
    <w:rsid w:val="00C17154"/>
    <w:rsid w:val="00C61CAB"/>
    <w:rsid w:val="00C65086"/>
    <w:rsid w:val="00CB0067"/>
    <w:rsid w:val="00CF7409"/>
    <w:rsid w:val="00D046A8"/>
    <w:rsid w:val="00D304F4"/>
    <w:rsid w:val="00D659C0"/>
    <w:rsid w:val="00D6739D"/>
    <w:rsid w:val="00D970A3"/>
    <w:rsid w:val="00DB1FEC"/>
    <w:rsid w:val="00DB5FE0"/>
    <w:rsid w:val="00DD4A56"/>
    <w:rsid w:val="00DE31CD"/>
    <w:rsid w:val="00E04EF4"/>
    <w:rsid w:val="00E15162"/>
    <w:rsid w:val="00E47C67"/>
    <w:rsid w:val="00E548F9"/>
    <w:rsid w:val="00E70150"/>
    <w:rsid w:val="00E75250"/>
    <w:rsid w:val="00EA2D8E"/>
    <w:rsid w:val="00ED3D4C"/>
    <w:rsid w:val="00ED5907"/>
    <w:rsid w:val="00EE2349"/>
    <w:rsid w:val="00F2489B"/>
    <w:rsid w:val="00F4597C"/>
    <w:rsid w:val="00F47FBB"/>
    <w:rsid w:val="00F57427"/>
    <w:rsid w:val="00F642CB"/>
    <w:rsid w:val="00F82E1A"/>
    <w:rsid w:val="00FA40E5"/>
    <w:rsid w:val="00FD2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95C9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01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6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61A4"/>
    <w:pPr>
      <w:spacing w:before="100" w:beforeAutospacing="1" w:after="100" w:afterAutospacing="1"/>
    </w:pPr>
    <w:rPr>
      <w:rFonts w:ascii="Times New Roman" w:eastAsia="Times New Roman" w:hAnsi="Times New Roman" w:cs="Times New Roman"/>
      <w:lang w:val="en-US"/>
    </w:rPr>
  </w:style>
  <w:style w:type="paragraph" w:styleId="ListParagraph">
    <w:name w:val="List Paragraph"/>
    <w:basedOn w:val="Normal"/>
    <w:uiPriority w:val="34"/>
    <w:qFormat/>
    <w:rsid w:val="00222015"/>
    <w:pPr>
      <w:ind w:left="720"/>
      <w:contextualSpacing/>
    </w:pPr>
  </w:style>
  <w:style w:type="paragraph" w:customStyle="1" w:styleId="trt0xe">
    <w:name w:val="trt0xe"/>
    <w:basedOn w:val="Normal"/>
    <w:rsid w:val="00264E9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4937">
      <w:bodyDiv w:val="1"/>
      <w:marLeft w:val="0"/>
      <w:marRight w:val="0"/>
      <w:marTop w:val="0"/>
      <w:marBottom w:val="0"/>
      <w:divBdr>
        <w:top w:val="none" w:sz="0" w:space="0" w:color="auto"/>
        <w:left w:val="none" w:sz="0" w:space="0" w:color="auto"/>
        <w:bottom w:val="none" w:sz="0" w:space="0" w:color="auto"/>
        <w:right w:val="none" w:sz="0" w:space="0" w:color="auto"/>
      </w:divBdr>
    </w:div>
    <w:div w:id="52118542">
      <w:bodyDiv w:val="1"/>
      <w:marLeft w:val="0"/>
      <w:marRight w:val="0"/>
      <w:marTop w:val="0"/>
      <w:marBottom w:val="0"/>
      <w:divBdr>
        <w:top w:val="none" w:sz="0" w:space="0" w:color="auto"/>
        <w:left w:val="none" w:sz="0" w:space="0" w:color="auto"/>
        <w:bottom w:val="none" w:sz="0" w:space="0" w:color="auto"/>
        <w:right w:val="none" w:sz="0" w:space="0" w:color="auto"/>
      </w:divBdr>
    </w:div>
    <w:div w:id="65686659">
      <w:bodyDiv w:val="1"/>
      <w:marLeft w:val="0"/>
      <w:marRight w:val="0"/>
      <w:marTop w:val="0"/>
      <w:marBottom w:val="0"/>
      <w:divBdr>
        <w:top w:val="none" w:sz="0" w:space="0" w:color="auto"/>
        <w:left w:val="none" w:sz="0" w:space="0" w:color="auto"/>
        <w:bottom w:val="none" w:sz="0" w:space="0" w:color="auto"/>
        <w:right w:val="none" w:sz="0" w:space="0" w:color="auto"/>
      </w:divBdr>
    </w:div>
    <w:div w:id="209459039">
      <w:bodyDiv w:val="1"/>
      <w:marLeft w:val="0"/>
      <w:marRight w:val="0"/>
      <w:marTop w:val="0"/>
      <w:marBottom w:val="0"/>
      <w:divBdr>
        <w:top w:val="none" w:sz="0" w:space="0" w:color="auto"/>
        <w:left w:val="none" w:sz="0" w:space="0" w:color="auto"/>
        <w:bottom w:val="none" w:sz="0" w:space="0" w:color="auto"/>
        <w:right w:val="none" w:sz="0" w:space="0" w:color="auto"/>
      </w:divBdr>
    </w:div>
    <w:div w:id="219832107">
      <w:bodyDiv w:val="1"/>
      <w:marLeft w:val="0"/>
      <w:marRight w:val="0"/>
      <w:marTop w:val="0"/>
      <w:marBottom w:val="0"/>
      <w:divBdr>
        <w:top w:val="none" w:sz="0" w:space="0" w:color="auto"/>
        <w:left w:val="none" w:sz="0" w:space="0" w:color="auto"/>
        <w:bottom w:val="none" w:sz="0" w:space="0" w:color="auto"/>
        <w:right w:val="none" w:sz="0" w:space="0" w:color="auto"/>
      </w:divBdr>
    </w:div>
    <w:div w:id="257640373">
      <w:bodyDiv w:val="1"/>
      <w:marLeft w:val="0"/>
      <w:marRight w:val="0"/>
      <w:marTop w:val="0"/>
      <w:marBottom w:val="0"/>
      <w:divBdr>
        <w:top w:val="none" w:sz="0" w:space="0" w:color="auto"/>
        <w:left w:val="none" w:sz="0" w:space="0" w:color="auto"/>
        <w:bottom w:val="none" w:sz="0" w:space="0" w:color="auto"/>
        <w:right w:val="none" w:sz="0" w:space="0" w:color="auto"/>
      </w:divBdr>
    </w:div>
    <w:div w:id="263807336">
      <w:bodyDiv w:val="1"/>
      <w:marLeft w:val="0"/>
      <w:marRight w:val="0"/>
      <w:marTop w:val="0"/>
      <w:marBottom w:val="0"/>
      <w:divBdr>
        <w:top w:val="none" w:sz="0" w:space="0" w:color="auto"/>
        <w:left w:val="none" w:sz="0" w:space="0" w:color="auto"/>
        <w:bottom w:val="none" w:sz="0" w:space="0" w:color="auto"/>
        <w:right w:val="none" w:sz="0" w:space="0" w:color="auto"/>
      </w:divBdr>
    </w:div>
    <w:div w:id="338197018">
      <w:bodyDiv w:val="1"/>
      <w:marLeft w:val="0"/>
      <w:marRight w:val="0"/>
      <w:marTop w:val="0"/>
      <w:marBottom w:val="0"/>
      <w:divBdr>
        <w:top w:val="none" w:sz="0" w:space="0" w:color="auto"/>
        <w:left w:val="none" w:sz="0" w:space="0" w:color="auto"/>
        <w:bottom w:val="none" w:sz="0" w:space="0" w:color="auto"/>
        <w:right w:val="none" w:sz="0" w:space="0" w:color="auto"/>
      </w:divBdr>
    </w:div>
    <w:div w:id="353851089">
      <w:bodyDiv w:val="1"/>
      <w:marLeft w:val="0"/>
      <w:marRight w:val="0"/>
      <w:marTop w:val="0"/>
      <w:marBottom w:val="0"/>
      <w:divBdr>
        <w:top w:val="none" w:sz="0" w:space="0" w:color="auto"/>
        <w:left w:val="none" w:sz="0" w:space="0" w:color="auto"/>
        <w:bottom w:val="none" w:sz="0" w:space="0" w:color="auto"/>
        <w:right w:val="none" w:sz="0" w:space="0" w:color="auto"/>
      </w:divBdr>
    </w:div>
    <w:div w:id="360521212">
      <w:bodyDiv w:val="1"/>
      <w:marLeft w:val="0"/>
      <w:marRight w:val="0"/>
      <w:marTop w:val="0"/>
      <w:marBottom w:val="0"/>
      <w:divBdr>
        <w:top w:val="none" w:sz="0" w:space="0" w:color="auto"/>
        <w:left w:val="none" w:sz="0" w:space="0" w:color="auto"/>
        <w:bottom w:val="none" w:sz="0" w:space="0" w:color="auto"/>
        <w:right w:val="none" w:sz="0" w:space="0" w:color="auto"/>
      </w:divBdr>
    </w:div>
    <w:div w:id="405809862">
      <w:bodyDiv w:val="1"/>
      <w:marLeft w:val="0"/>
      <w:marRight w:val="0"/>
      <w:marTop w:val="0"/>
      <w:marBottom w:val="0"/>
      <w:divBdr>
        <w:top w:val="none" w:sz="0" w:space="0" w:color="auto"/>
        <w:left w:val="none" w:sz="0" w:space="0" w:color="auto"/>
        <w:bottom w:val="none" w:sz="0" w:space="0" w:color="auto"/>
        <w:right w:val="none" w:sz="0" w:space="0" w:color="auto"/>
      </w:divBdr>
      <w:divsChild>
        <w:div w:id="863442215">
          <w:marLeft w:val="0"/>
          <w:marRight w:val="0"/>
          <w:marTop w:val="0"/>
          <w:marBottom w:val="0"/>
          <w:divBdr>
            <w:top w:val="none" w:sz="0" w:space="0" w:color="auto"/>
            <w:left w:val="none" w:sz="0" w:space="0" w:color="auto"/>
            <w:bottom w:val="none" w:sz="0" w:space="0" w:color="auto"/>
            <w:right w:val="none" w:sz="0" w:space="0" w:color="auto"/>
          </w:divBdr>
          <w:divsChild>
            <w:div w:id="435640868">
              <w:marLeft w:val="0"/>
              <w:marRight w:val="0"/>
              <w:marTop w:val="0"/>
              <w:marBottom w:val="0"/>
              <w:divBdr>
                <w:top w:val="none" w:sz="0" w:space="0" w:color="auto"/>
                <w:left w:val="none" w:sz="0" w:space="0" w:color="auto"/>
                <w:bottom w:val="none" w:sz="0" w:space="0" w:color="auto"/>
                <w:right w:val="none" w:sz="0" w:space="0" w:color="auto"/>
              </w:divBdr>
              <w:divsChild>
                <w:div w:id="47345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42537">
      <w:bodyDiv w:val="1"/>
      <w:marLeft w:val="0"/>
      <w:marRight w:val="0"/>
      <w:marTop w:val="0"/>
      <w:marBottom w:val="0"/>
      <w:divBdr>
        <w:top w:val="none" w:sz="0" w:space="0" w:color="auto"/>
        <w:left w:val="none" w:sz="0" w:space="0" w:color="auto"/>
        <w:bottom w:val="none" w:sz="0" w:space="0" w:color="auto"/>
        <w:right w:val="none" w:sz="0" w:space="0" w:color="auto"/>
      </w:divBdr>
    </w:div>
    <w:div w:id="490945406">
      <w:bodyDiv w:val="1"/>
      <w:marLeft w:val="0"/>
      <w:marRight w:val="0"/>
      <w:marTop w:val="0"/>
      <w:marBottom w:val="0"/>
      <w:divBdr>
        <w:top w:val="none" w:sz="0" w:space="0" w:color="auto"/>
        <w:left w:val="none" w:sz="0" w:space="0" w:color="auto"/>
        <w:bottom w:val="none" w:sz="0" w:space="0" w:color="auto"/>
        <w:right w:val="none" w:sz="0" w:space="0" w:color="auto"/>
      </w:divBdr>
    </w:div>
    <w:div w:id="552040357">
      <w:bodyDiv w:val="1"/>
      <w:marLeft w:val="0"/>
      <w:marRight w:val="0"/>
      <w:marTop w:val="0"/>
      <w:marBottom w:val="0"/>
      <w:divBdr>
        <w:top w:val="none" w:sz="0" w:space="0" w:color="auto"/>
        <w:left w:val="none" w:sz="0" w:space="0" w:color="auto"/>
        <w:bottom w:val="none" w:sz="0" w:space="0" w:color="auto"/>
        <w:right w:val="none" w:sz="0" w:space="0" w:color="auto"/>
      </w:divBdr>
    </w:div>
    <w:div w:id="561019483">
      <w:bodyDiv w:val="1"/>
      <w:marLeft w:val="0"/>
      <w:marRight w:val="0"/>
      <w:marTop w:val="0"/>
      <w:marBottom w:val="0"/>
      <w:divBdr>
        <w:top w:val="none" w:sz="0" w:space="0" w:color="auto"/>
        <w:left w:val="none" w:sz="0" w:space="0" w:color="auto"/>
        <w:bottom w:val="none" w:sz="0" w:space="0" w:color="auto"/>
        <w:right w:val="none" w:sz="0" w:space="0" w:color="auto"/>
      </w:divBdr>
    </w:div>
    <w:div w:id="568079444">
      <w:bodyDiv w:val="1"/>
      <w:marLeft w:val="0"/>
      <w:marRight w:val="0"/>
      <w:marTop w:val="0"/>
      <w:marBottom w:val="0"/>
      <w:divBdr>
        <w:top w:val="none" w:sz="0" w:space="0" w:color="auto"/>
        <w:left w:val="none" w:sz="0" w:space="0" w:color="auto"/>
        <w:bottom w:val="none" w:sz="0" w:space="0" w:color="auto"/>
        <w:right w:val="none" w:sz="0" w:space="0" w:color="auto"/>
      </w:divBdr>
    </w:div>
    <w:div w:id="573705471">
      <w:bodyDiv w:val="1"/>
      <w:marLeft w:val="0"/>
      <w:marRight w:val="0"/>
      <w:marTop w:val="0"/>
      <w:marBottom w:val="0"/>
      <w:divBdr>
        <w:top w:val="none" w:sz="0" w:space="0" w:color="auto"/>
        <w:left w:val="none" w:sz="0" w:space="0" w:color="auto"/>
        <w:bottom w:val="none" w:sz="0" w:space="0" w:color="auto"/>
        <w:right w:val="none" w:sz="0" w:space="0" w:color="auto"/>
      </w:divBdr>
    </w:div>
    <w:div w:id="706024456">
      <w:bodyDiv w:val="1"/>
      <w:marLeft w:val="0"/>
      <w:marRight w:val="0"/>
      <w:marTop w:val="0"/>
      <w:marBottom w:val="0"/>
      <w:divBdr>
        <w:top w:val="none" w:sz="0" w:space="0" w:color="auto"/>
        <w:left w:val="none" w:sz="0" w:space="0" w:color="auto"/>
        <w:bottom w:val="none" w:sz="0" w:space="0" w:color="auto"/>
        <w:right w:val="none" w:sz="0" w:space="0" w:color="auto"/>
      </w:divBdr>
    </w:div>
    <w:div w:id="806313962">
      <w:bodyDiv w:val="1"/>
      <w:marLeft w:val="0"/>
      <w:marRight w:val="0"/>
      <w:marTop w:val="0"/>
      <w:marBottom w:val="0"/>
      <w:divBdr>
        <w:top w:val="none" w:sz="0" w:space="0" w:color="auto"/>
        <w:left w:val="none" w:sz="0" w:space="0" w:color="auto"/>
        <w:bottom w:val="none" w:sz="0" w:space="0" w:color="auto"/>
        <w:right w:val="none" w:sz="0" w:space="0" w:color="auto"/>
      </w:divBdr>
      <w:divsChild>
        <w:div w:id="233469628">
          <w:marLeft w:val="0"/>
          <w:marRight w:val="0"/>
          <w:marTop w:val="0"/>
          <w:marBottom w:val="0"/>
          <w:divBdr>
            <w:top w:val="none" w:sz="0" w:space="0" w:color="auto"/>
            <w:left w:val="none" w:sz="0" w:space="0" w:color="auto"/>
            <w:bottom w:val="none" w:sz="0" w:space="0" w:color="auto"/>
            <w:right w:val="none" w:sz="0" w:space="0" w:color="auto"/>
          </w:divBdr>
          <w:divsChild>
            <w:div w:id="789708900">
              <w:marLeft w:val="0"/>
              <w:marRight w:val="0"/>
              <w:marTop w:val="0"/>
              <w:marBottom w:val="0"/>
              <w:divBdr>
                <w:top w:val="none" w:sz="0" w:space="0" w:color="auto"/>
                <w:left w:val="none" w:sz="0" w:space="0" w:color="auto"/>
                <w:bottom w:val="none" w:sz="0" w:space="0" w:color="auto"/>
                <w:right w:val="none" w:sz="0" w:space="0" w:color="auto"/>
              </w:divBdr>
              <w:divsChild>
                <w:div w:id="33916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67670">
      <w:bodyDiv w:val="1"/>
      <w:marLeft w:val="0"/>
      <w:marRight w:val="0"/>
      <w:marTop w:val="0"/>
      <w:marBottom w:val="0"/>
      <w:divBdr>
        <w:top w:val="none" w:sz="0" w:space="0" w:color="auto"/>
        <w:left w:val="none" w:sz="0" w:space="0" w:color="auto"/>
        <w:bottom w:val="none" w:sz="0" w:space="0" w:color="auto"/>
        <w:right w:val="none" w:sz="0" w:space="0" w:color="auto"/>
      </w:divBdr>
    </w:div>
    <w:div w:id="894856401">
      <w:bodyDiv w:val="1"/>
      <w:marLeft w:val="0"/>
      <w:marRight w:val="0"/>
      <w:marTop w:val="0"/>
      <w:marBottom w:val="0"/>
      <w:divBdr>
        <w:top w:val="none" w:sz="0" w:space="0" w:color="auto"/>
        <w:left w:val="none" w:sz="0" w:space="0" w:color="auto"/>
        <w:bottom w:val="none" w:sz="0" w:space="0" w:color="auto"/>
        <w:right w:val="none" w:sz="0" w:space="0" w:color="auto"/>
      </w:divBdr>
    </w:div>
    <w:div w:id="897862337">
      <w:bodyDiv w:val="1"/>
      <w:marLeft w:val="0"/>
      <w:marRight w:val="0"/>
      <w:marTop w:val="0"/>
      <w:marBottom w:val="0"/>
      <w:divBdr>
        <w:top w:val="none" w:sz="0" w:space="0" w:color="auto"/>
        <w:left w:val="none" w:sz="0" w:space="0" w:color="auto"/>
        <w:bottom w:val="none" w:sz="0" w:space="0" w:color="auto"/>
        <w:right w:val="none" w:sz="0" w:space="0" w:color="auto"/>
      </w:divBdr>
    </w:div>
    <w:div w:id="900748127">
      <w:bodyDiv w:val="1"/>
      <w:marLeft w:val="0"/>
      <w:marRight w:val="0"/>
      <w:marTop w:val="0"/>
      <w:marBottom w:val="0"/>
      <w:divBdr>
        <w:top w:val="none" w:sz="0" w:space="0" w:color="auto"/>
        <w:left w:val="none" w:sz="0" w:space="0" w:color="auto"/>
        <w:bottom w:val="none" w:sz="0" w:space="0" w:color="auto"/>
        <w:right w:val="none" w:sz="0" w:space="0" w:color="auto"/>
      </w:divBdr>
    </w:div>
    <w:div w:id="921568899">
      <w:bodyDiv w:val="1"/>
      <w:marLeft w:val="0"/>
      <w:marRight w:val="0"/>
      <w:marTop w:val="0"/>
      <w:marBottom w:val="0"/>
      <w:divBdr>
        <w:top w:val="none" w:sz="0" w:space="0" w:color="auto"/>
        <w:left w:val="none" w:sz="0" w:space="0" w:color="auto"/>
        <w:bottom w:val="none" w:sz="0" w:space="0" w:color="auto"/>
        <w:right w:val="none" w:sz="0" w:space="0" w:color="auto"/>
      </w:divBdr>
      <w:divsChild>
        <w:div w:id="1207060883">
          <w:marLeft w:val="0"/>
          <w:marRight w:val="0"/>
          <w:marTop w:val="0"/>
          <w:marBottom w:val="0"/>
          <w:divBdr>
            <w:top w:val="none" w:sz="0" w:space="0" w:color="auto"/>
            <w:left w:val="none" w:sz="0" w:space="0" w:color="auto"/>
            <w:bottom w:val="none" w:sz="0" w:space="0" w:color="auto"/>
            <w:right w:val="none" w:sz="0" w:space="0" w:color="auto"/>
          </w:divBdr>
          <w:divsChild>
            <w:div w:id="648828862">
              <w:marLeft w:val="0"/>
              <w:marRight w:val="0"/>
              <w:marTop w:val="0"/>
              <w:marBottom w:val="0"/>
              <w:divBdr>
                <w:top w:val="none" w:sz="0" w:space="0" w:color="auto"/>
                <w:left w:val="none" w:sz="0" w:space="0" w:color="auto"/>
                <w:bottom w:val="none" w:sz="0" w:space="0" w:color="auto"/>
                <w:right w:val="none" w:sz="0" w:space="0" w:color="auto"/>
              </w:divBdr>
              <w:divsChild>
                <w:div w:id="17242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755261">
      <w:bodyDiv w:val="1"/>
      <w:marLeft w:val="0"/>
      <w:marRight w:val="0"/>
      <w:marTop w:val="0"/>
      <w:marBottom w:val="0"/>
      <w:divBdr>
        <w:top w:val="none" w:sz="0" w:space="0" w:color="auto"/>
        <w:left w:val="none" w:sz="0" w:space="0" w:color="auto"/>
        <w:bottom w:val="none" w:sz="0" w:space="0" w:color="auto"/>
        <w:right w:val="none" w:sz="0" w:space="0" w:color="auto"/>
      </w:divBdr>
    </w:div>
    <w:div w:id="1113817051">
      <w:bodyDiv w:val="1"/>
      <w:marLeft w:val="0"/>
      <w:marRight w:val="0"/>
      <w:marTop w:val="0"/>
      <w:marBottom w:val="0"/>
      <w:divBdr>
        <w:top w:val="none" w:sz="0" w:space="0" w:color="auto"/>
        <w:left w:val="none" w:sz="0" w:space="0" w:color="auto"/>
        <w:bottom w:val="none" w:sz="0" w:space="0" w:color="auto"/>
        <w:right w:val="none" w:sz="0" w:space="0" w:color="auto"/>
      </w:divBdr>
    </w:div>
    <w:div w:id="1198933234">
      <w:bodyDiv w:val="1"/>
      <w:marLeft w:val="0"/>
      <w:marRight w:val="0"/>
      <w:marTop w:val="0"/>
      <w:marBottom w:val="0"/>
      <w:divBdr>
        <w:top w:val="none" w:sz="0" w:space="0" w:color="auto"/>
        <w:left w:val="none" w:sz="0" w:space="0" w:color="auto"/>
        <w:bottom w:val="none" w:sz="0" w:space="0" w:color="auto"/>
        <w:right w:val="none" w:sz="0" w:space="0" w:color="auto"/>
      </w:divBdr>
    </w:div>
    <w:div w:id="1203203285">
      <w:bodyDiv w:val="1"/>
      <w:marLeft w:val="0"/>
      <w:marRight w:val="0"/>
      <w:marTop w:val="0"/>
      <w:marBottom w:val="0"/>
      <w:divBdr>
        <w:top w:val="none" w:sz="0" w:space="0" w:color="auto"/>
        <w:left w:val="none" w:sz="0" w:space="0" w:color="auto"/>
        <w:bottom w:val="none" w:sz="0" w:space="0" w:color="auto"/>
        <w:right w:val="none" w:sz="0" w:space="0" w:color="auto"/>
      </w:divBdr>
    </w:div>
    <w:div w:id="1225216834">
      <w:bodyDiv w:val="1"/>
      <w:marLeft w:val="0"/>
      <w:marRight w:val="0"/>
      <w:marTop w:val="0"/>
      <w:marBottom w:val="0"/>
      <w:divBdr>
        <w:top w:val="none" w:sz="0" w:space="0" w:color="auto"/>
        <w:left w:val="none" w:sz="0" w:space="0" w:color="auto"/>
        <w:bottom w:val="none" w:sz="0" w:space="0" w:color="auto"/>
        <w:right w:val="none" w:sz="0" w:space="0" w:color="auto"/>
      </w:divBdr>
    </w:div>
    <w:div w:id="1227686870">
      <w:bodyDiv w:val="1"/>
      <w:marLeft w:val="0"/>
      <w:marRight w:val="0"/>
      <w:marTop w:val="0"/>
      <w:marBottom w:val="0"/>
      <w:divBdr>
        <w:top w:val="none" w:sz="0" w:space="0" w:color="auto"/>
        <w:left w:val="none" w:sz="0" w:space="0" w:color="auto"/>
        <w:bottom w:val="none" w:sz="0" w:space="0" w:color="auto"/>
        <w:right w:val="none" w:sz="0" w:space="0" w:color="auto"/>
      </w:divBdr>
    </w:div>
    <w:div w:id="1241987476">
      <w:bodyDiv w:val="1"/>
      <w:marLeft w:val="0"/>
      <w:marRight w:val="0"/>
      <w:marTop w:val="0"/>
      <w:marBottom w:val="0"/>
      <w:divBdr>
        <w:top w:val="none" w:sz="0" w:space="0" w:color="auto"/>
        <w:left w:val="none" w:sz="0" w:space="0" w:color="auto"/>
        <w:bottom w:val="none" w:sz="0" w:space="0" w:color="auto"/>
        <w:right w:val="none" w:sz="0" w:space="0" w:color="auto"/>
      </w:divBdr>
    </w:div>
    <w:div w:id="1301499671">
      <w:bodyDiv w:val="1"/>
      <w:marLeft w:val="0"/>
      <w:marRight w:val="0"/>
      <w:marTop w:val="0"/>
      <w:marBottom w:val="0"/>
      <w:divBdr>
        <w:top w:val="none" w:sz="0" w:space="0" w:color="auto"/>
        <w:left w:val="none" w:sz="0" w:space="0" w:color="auto"/>
        <w:bottom w:val="none" w:sz="0" w:space="0" w:color="auto"/>
        <w:right w:val="none" w:sz="0" w:space="0" w:color="auto"/>
      </w:divBdr>
    </w:div>
    <w:div w:id="1378891889">
      <w:bodyDiv w:val="1"/>
      <w:marLeft w:val="0"/>
      <w:marRight w:val="0"/>
      <w:marTop w:val="0"/>
      <w:marBottom w:val="0"/>
      <w:divBdr>
        <w:top w:val="none" w:sz="0" w:space="0" w:color="auto"/>
        <w:left w:val="none" w:sz="0" w:space="0" w:color="auto"/>
        <w:bottom w:val="none" w:sz="0" w:space="0" w:color="auto"/>
        <w:right w:val="none" w:sz="0" w:space="0" w:color="auto"/>
      </w:divBdr>
    </w:div>
    <w:div w:id="1423452664">
      <w:bodyDiv w:val="1"/>
      <w:marLeft w:val="0"/>
      <w:marRight w:val="0"/>
      <w:marTop w:val="0"/>
      <w:marBottom w:val="0"/>
      <w:divBdr>
        <w:top w:val="none" w:sz="0" w:space="0" w:color="auto"/>
        <w:left w:val="none" w:sz="0" w:space="0" w:color="auto"/>
        <w:bottom w:val="none" w:sz="0" w:space="0" w:color="auto"/>
        <w:right w:val="none" w:sz="0" w:space="0" w:color="auto"/>
      </w:divBdr>
    </w:div>
    <w:div w:id="1574780866">
      <w:bodyDiv w:val="1"/>
      <w:marLeft w:val="0"/>
      <w:marRight w:val="0"/>
      <w:marTop w:val="0"/>
      <w:marBottom w:val="0"/>
      <w:divBdr>
        <w:top w:val="none" w:sz="0" w:space="0" w:color="auto"/>
        <w:left w:val="none" w:sz="0" w:space="0" w:color="auto"/>
        <w:bottom w:val="none" w:sz="0" w:space="0" w:color="auto"/>
        <w:right w:val="none" w:sz="0" w:space="0" w:color="auto"/>
      </w:divBdr>
    </w:div>
    <w:div w:id="1576815105">
      <w:bodyDiv w:val="1"/>
      <w:marLeft w:val="0"/>
      <w:marRight w:val="0"/>
      <w:marTop w:val="0"/>
      <w:marBottom w:val="0"/>
      <w:divBdr>
        <w:top w:val="none" w:sz="0" w:space="0" w:color="auto"/>
        <w:left w:val="none" w:sz="0" w:space="0" w:color="auto"/>
        <w:bottom w:val="none" w:sz="0" w:space="0" w:color="auto"/>
        <w:right w:val="none" w:sz="0" w:space="0" w:color="auto"/>
      </w:divBdr>
    </w:div>
    <w:div w:id="1615286010">
      <w:bodyDiv w:val="1"/>
      <w:marLeft w:val="0"/>
      <w:marRight w:val="0"/>
      <w:marTop w:val="0"/>
      <w:marBottom w:val="0"/>
      <w:divBdr>
        <w:top w:val="none" w:sz="0" w:space="0" w:color="auto"/>
        <w:left w:val="none" w:sz="0" w:space="0" w:color="auto"/>
        <w:bottom w:val="none" w:sz="0" w:space="0" w:color="auto"/>
        <w:right w:val="none" w:sz="0" w:space="0" w:color="auto"/>
      </w:divBdr>
    </w:div>
    <w:div w:id="1665932274">
      <w:bodyDiv w:val="1"/>
      <w:marLeft w:val="0"/>
      <w:marRight w:val="0"/>
      <w:marTop w:val="0"/>
      <w:marBottom w:val="0"/>
      <w:divBdr>
        <w:top w:val="none" w:sz="0" w:space="0" w:color="auto"/>
        <w:left w:val="none" w:sz="0" w:space="0" w:color="auto"/>
        <w:bottom w:val="none" w:sz="0" w:space="0" w:color="auto"/>
        <w:right w:val="none" w:sz="0" w:space="0" w:color="auto"/>
      </w:divBdr>
    </w:div>
    <w:div w:id="1682123417">
      <w:bodyDiv w:val="1"/>
      <w:marLeft w:val="0"/>
      <w:marRight w:val="0"/>
      <w:marTop w:val="0"/>
      <w:marBottom w:val="0"/>
      <w:divBdr>
        <w:top w:val="none" w:sz="0" w:space="0" w:color="auto"/>
        <w:left w:val="none" w:sz="0" w:space="0" w:color="auto"/>
        <w:bottom w:val="none" w:sz="0" w:space="0" w:color="auto"/>
        <w:right w:val="none" w:sz="0" w:space="0" w:color="auto"/>
      </w:divBdr>
    </w:div>
    <w:div w:id="1695381901">
      <w:bodyDiv w:val="1"/>
      <w:marLeft w:val="0"/>
      <w:marRight w:val="0"/>
      <w:marTop w:val="0"/>
      <w:marBottom w:val="0"/>
      <w:divBdr>
        <w:top w:val="none" w:sz="0" w:space="0" w:color="auto"/>
        <w:left w:val="none" w:sz="0" w:space="0" w:color="auto"/>
        <w:bottom w:val="none" w:sz="0" w:space="0" w:color="auto"/>
        <w:right w:val="none" w:sz="0" w:space="0" w:color="auto"/>
      </w:divBdr>
    </w:div>
    <w:div w:id="1780567030">
      <w:bodyDiv w:val="1"/>
      <w:marLeft w:val="0"/>
      <w:marRight w:val="0"/>
      <w:marTop w:val="0"/>
      <w:marBottom w:val="0"/>
      <w:divBdr>
        <w:top w:val="none" w:sz="0" w:space="0" w:color="auto"/>
        <w:left w:val="none" w:sz="0" w:space="0" w:color="auto"/>
        <w:bottom w:val="none" w:sz="0" w:space="0" w:color="auto"/>
        <w:right w:val="none" w:sz="0" w:space="0" w:color="auto"/>
      </w:divBdr>
    </w:div>
    <w:div w:id="1813399696">
      <w:bodyDiv w:val="1"/>
      <w:marLeft w:val="0"/>
      <w:marRight w:val="0"/>
      <w:marTop w:val="0"/>
      <w:marBottom w:val="0"/>
      <w:divBdr>
        <w:top w:val="none" w:sz="0" w:space="0" w:color="auto"/>
        <w:left w:val="none" w:sz="0" w:space="0" w:color="auto"/>
        <w:bottom w:val="none" w:sz="0" w:space="0" w:color="auto"/>
        <w:right w:val="none" w:sz="0" w:space="0" w:color="auto"/>
      </w:divBdr>
    </w:div>
    <w:div w:id="1849368971">
      <w:bodyDiv w:val="1"/>
      <w:marLeft w:val="0"/>
      <w:marRight w:val="0"/>
      <w:marTop w:val="0"/>
      <w:marBottom w:val="0"/>
      <w:divBdr>
        <w:top w:val="none" w:sz="0" w:space="0" w:color="auto"/>
        <w:left w:val="none" w:sz="0" w:space="0" w:color="auto"/>
        <w:bottom w:val="none" w:sz="0" w:space="0" w:color="auto"/>
        <w:right w:val="none" w:sz="0" w:space="0" w:color="auto"/>
      </w:divBdr>
    </w:div>
    <w:div w:id="1910921221">
      <w:bodyDiv w:val="1"/>
      <w:marLeft w:val="0"/>
      <w:marRight w:val="0"/>
      <w:marTop w:val="0"/>
      <w:marBottom w:val="0"/>
      <w:divBdr>
        <w:top w:val="none" w:sz="0" w:space="0" w:color="auto"/>
        <w:left w:val="none" w:sz="0" w:space="0" w:color="auto"/>
        <w:bottom w:val="none" w:sz="0" w:space="0" w:color="auto"/>
        <w:right w:val="none" w:sz="0" w:space="0" w:color="auto"/>
      </w:divBdr>
    </w:div>
    <w:div w:id="1928226619">
      <w:bodyDiv w:val="1"/>
      <w:marLeft w:val="0"/>
      <w:marRight w:val="0"/>
      <w:marTop w:val="0"/>
      <w:marBottom w:val="0"/>
      <w:divBdr>
        <w:top w:val="none" w:sz="0" w:space="0" w:color="auto"/>
        <w:left w:val="none" w:sz="0" w:space="0" w:color="auto"/>
        <w:bottom w:val="none" w:sz="0" w:space="0" w:color="auto"/>
        <w:right w:val="none" w:sz="0" w:space="0" w:color="auto"/>
      </w:divBdr>
    </w:div>
    <w:div w:id="1950311482">
      <w:bodyDiv w:val="1"/>
      <w:marLeft w:val="0"/>
      <w:marRight w:val="0"/>
      <w:marTop w:val="0"/>
      <w:marBottom w:val="0"/>
      <w:divBdr>
        <w:top w:val="none" w:sz="0" w:space="0" w:color="auto"/>
        <w:left w:val="none" w:sz="0" w:space="0" w:color="auto"/>
        <w:bottom w:val="none" w:sz="0" w:space="0" w:color="auto"/>
        <w:right w:val="none" w:sz="0" w:space="0" w:color="auto"/>
      </w:divBdr>
    </w:div>
    <w:div w:id="1992052057">
      <w:bodyDiv w:val="1"/>
      <w:marLeft w:val="0"/>
      <w:marRight w:val="0"/>
      <w:marTop w:val="0"/>
      <w:marBottom w:val="0"/>
      <w:divBdr>
        <w:top w:val="none" w:sz="0" w:space="0" w:color="auto"/>
        <w:left w:val="none" w:sz="0" w:space="0" w:color="auto"/>
        <w:bottom w:val="none" w:sz="0" w:space="0" w:color="auto"/>
        <w:right w:val="none" w:sz="0" w:space="0" w:color="auto"/>
      </w:divBdr>
    </w:div>
    <w:div w:id="2025592661">
      <w:bodyDiv w:val="1"/>
      <w:marLeft w:val="0"/>
      <w:marRight w:val="0"/>
      <w:marTop w:val="0"/>
      <w:marBottom w:val="0"/>
      <w:divBdr>
        <w:top w:val="none" w:sz="0" w:space="0" w:color="auto"/>
        <w:left w:val="none" w:sz="0" w:space="0" w:color="auto"/>
        <w:bottom w:val="none" w:sz="0" w:space="0" w:color="auto"/>
        <w:right w:val="none" w:sz="0" w:space="0" w:color="auto"/>
      </w:divBdr>
    </w:div>
    <w:div w:id="2034110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tif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jodie Hughes</cp:lastModifiedBy>
  <cp:revision>4</cp:revision>
  <dcterms:created xsi:type="dcterms:W3CDTF">2023-01-11T18:59:00Z</dcterms:created>
  <dcterms:modified xsi:type="dcterms:W3CDTF">2023-01-15T18:53:00Z</dcterms:modified>
</cp:coreProperties>
</file>